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3BC3" w:rsidRDefault="003519EB" w:rsidP="009D53B1">
      <w:pPr>
        <w:jc w:val="center"/>
        <w:rPr>
          <w:rFonts w:ascii="仿宋_GB2312" w:eastAsia="仿宋_GB2312"/>
          <w:b/>
          <w:color w:val="FF0000"/>
          <w:sz w:val="28"/>
          <w:szCs w:val="28"/>
        </w:rPr>
      </w:pPr>
      <w:r>
        <w:rPr>
          <w:rFonts w:ascii="仿宋_GB2312" w:eastAsia="仿宋_GB2312"/>
          <w:b/>
          <w:noProof/>
          <w:color w:val="FF0000"/>
          <w:sz w:val="28"/>
          <w:szCs w:val="28"/>
        </w:rPr>
        <w:drawing>
          <wp:inline distT="0" distB="0" distL="114300" distR="114300">
            <wp:extent cx="1682151" cy="2249303"/>
            <wp:effectExtent l="0" t="0" r="0" b="0"/>
            <wp:docPr id="26" name="图片 3" descr="b85364a5-f7c1-4f76-8e4e-1e35c67257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" descr="b85364a5-f7c1-4f76-8e4e-1e35c67257c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84309" cy="2252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3B1" w:rsidRDefault="009D53B1">
      <w:pPr>
        <w:adjustRightInd w:val="0"/>
        <w:snapToGrid w:val="0"/>
        <w:spacing w:line="360" w:lineRule="auto"/>
        <w:ind w:firstLineChars="250" w:firstLine="527"/>
        <w:rPr>
          <w:b/>
          <w:bCs/>
          <w:color w:val="FF0000"/>
        </w:rPr>
      </w:pPr>
    </w:p>
    <w:p w:rsidR="00674504" w:rsidRDefault="003519EB" w:rsidP="00674504">
      <w:pPr>
        <w:adjustRightInd w:val="0"/>
        <w:snapToGrid w:val="0"/>
        <w:spacing w:line="360" w:lineRule="auto"/>
        <w:ind w:firstLineChars="250" w:firstLine="602"/>
        <w:rPr>
          <w:sz w:val="24"/>
          <w:szCs w:val="24"/>
        </w:rPr>
      </w:pPr>
      <w:r w:rsidRPr="00DB6896">
        <w:rPr>
          <w:rFonts w:hint="eastAsia"/>
          <w:b/>
          <w:bCs/>
          <w:color w:val="FF0000"/>
          <w:sz w:val="24"/>
          <w:szCs w:val="24"/>
        </w:rPr>
        <w:t>李文钧</w:t>
      </w:r>
      <w:r w:rsidR="009D53B1" w:rsidRPr="00DB6896">
        <w:rPr>
          <w:rFonts w:hint="eastAsia"/>
          <w:color w:val="FF0000"/>
          <w:sz w:val="24"/>
          <w:szCs w:val="24"/>
        </w:rPr>
        <w:t>：</w:t>
      </w:r>
      <w:r w:rsidRPr="009D53B1">
        <w:rPr>
          <w:rFonts w:hint="eastAsia"/>
          <w:sz w:val="24"/>
          <w:szCs w:val="24"/>
        </w:rPr>
        <w:t>男，</w:t>
      </w:r>
      <w:r w:rsidRPr="009D53B1">
        <w:rPr>
          <w:rFonts w:hint="eastAsia"/>
          <w:sz w:val="24"/>
          <w:szCs w:val="24"/>
        </w:rPr>
        <w:t>1977</w:t>
      </w:r>
      <w:r w:rsidRPr="009D53B1">
        <w:rPr>
          <w:rFonts w:hint="eastAsia"/>
          <w:sz w:val="24"/>
          <w:szCs w:val="24"/>
        </w:rPr>
        <w:t>年生，</w:t>
      </w:r>
      <w:r w:rsidR="00674504" w:rsidRPr="00674504">
        <w:rPr>
          <w:rFonts w:hint="eastAsia"/>
          <w:sz w:val="24"/>
          <w:szCs w:val="24"/>
        </w:rPr>
        <w:t>杭州电子科技大学副校长，</w:t>
      </w:r>
      <w:r w:rsidR="00674504" w:rsidRPr="009D53B1">
        <w:rPr>
          <w:rFonts w:hint="eastAsia"/>
          <w:sz w:val="24"/>
          <w:szCs w:val="24"/>
        </w:rPr>
        <w:t>教授、博士生导师。</w:t>
      </w:r>
      <w:r w:rsidR="00674504" w:rsidRPr="00674504">
        <w:rPr>
          <w:rFonts w:hint="eastAsia"/>
          <w:sz w:val="24"/>
          <w:szCs w:val="24"/>
        </w:rPr>
        <w:t>浙江省集成电路与智能硬件协同创新中心主任，中国电子教育学会委员，中国电子学会教育工作委员会理事。</w:t>
      </w:r>
    </w:p>
    <w:p w:rsidR="00674504" w:rsidRDefault="00674504" w:rsidP="00674504">
      <w:pPr>
        <w:adjustRightInd w:val="0"/>
        <w:snapToGrid w:val="0"/>
        <w:spacing w:line="360" w:lineRule="auto"/>
        <w:ind w:firstLineChars="250" w:firstLine="600"/>
        <w:rPr>
          <w:sz w:val="24"/>
          <w:szCs w:val="24"/>
        </w:rPr>
      </w:pPr>
      <w:r w:rsidRPr="00674504">
        <w:rPr>
          <w:rFonts w:hint="eastAsia"/>
          <w:sz w:val="24"/>
          <w:szCs w:val="24"/>
        </w:rPr>
        <w:t>主要从事集成电路设计、智能计算与硬件等领域的研究，承担国家基金、国家重大专项、国防项目、浙江省重点研究计划等项目，发表高水平论文五十余篇，授权国家发明专利十余项，获得浙江省科技进步一等奖、浙江省自然科学二等奖、国防科技进步三等奖各一项</w:t>
      </w:r>
      <w:r>
        <w:rPr>
          <w:rFonts w:hint="eastAsia"/>
          <w:sz w:val="24"/>
          <w:szCs w:val="24"/>
        </w:rPr>
        <w:t>。</w:t>
      </w:r>
      <w:bookmarkStart w:id="0" w:name="_GoBack"/>
      <w:bookmarkEnd w:id="0"/>
    </w:p>
    <w:p w:rsidR="005E3BC3" w:rsidRPr="009D53B1" w:rsidRDefault="003519EB" w:rsidP="009D53B1">
      <w:pPr>
        <w:adjustRightInd w:val="0"/>
        <w:snapToGrid w:val="0"/>
        <w:spacing w:line="360" w:lineRule="auto"/>
        <w:ind w:firstLineChars="250" w:firstLine="600"/>
        <w:rPr>
          <w:sz w:val="24"/>
          <w:szCs w:val="24"/>
        </w:rPr>
      </w:pPr>
      <w:r w:rsidRPr="009D53B1">
        <w:rPr>
          <w:rFonts w:hint="eastAsia"/>
          <w:sz w:val="24"/>
          <w:szCs w:val="24"/>
        </w:rPr>
        <w:t>近年来已完成国家基金、省科技计划重点项目、国家重大专项子课题、省科技计划项目各一项，以及多项横向项目；主持在研浙江省重点研发项目（</w:t>
      </w:r>
      <w:r w:rsidRPr="009D53B1">
        <w:rPr>
          <w:rFonts w:hint="eastAsia"/>
          <w:sz w:val="24"/>
          <w:szCs w:val="24"/>
        </w:rPr>
        <w:t>2</w:t>
      </w:r>
      <w:r w:rsidRPr="009D53B1">
        <w:rPr>
          <w:sz w:val="24"/>
          <w:szCs w:val="24"/>
        </w:rPr>
        <w:t>50</w:t>
      </w:r>
      <w:r w:rsidRPr="009D53B1">
        <w:rPr>
          <w:rFonts w:hint="eastAsia"/>
          <w:sz w:val="24"/>
          <w:szCs w:val="24"/>
        </w:rPr>
        <w:t>万、</w:t>
      </w:r>
      <w:r w:rsidRPr="009D53B1">
        <w:rPr>
          <w:rFonts w:hint="eastAsia"/>
          <w:sz w:val="24"/>
          <w:szCs w:val="24"/>
        </w:rPr>
        <w:t>2</w:t>
      </w:r>
      <w:r w:rsidRPr="009D53B1">
        <w:rPr>
          <w:sz w:val="24"/>
          <w:szCs w:val="24"/>
        </w:rPr>
        <w:t>019</w:t>
      </w:r>
      <w:r w:rsidRPr="009D53B1">
        <w:rPr>
          <w:rFonts w:hint="eastAsia"/>
          <w:sz w:val="24"/>
          <w:szCs w:val="24"/>
        </w:rPr>
        <w:t>-</w:t>
      </w:r>
      <w:r w:rsidRPr="009D53B1">
        <w:rPr>
          <w:sz w:val="24"/>
          <w:szCs w:val="24"/>
        </w:rPr>
        <w:t>21</w:t>
      </w:r>
      <w:r w:rsidRPr="009D53B1">
        <w:rPr>
          <w:rFonts w:hint="eastAsia"/>
          <w:sz w:val="24"/>
          <w:szCs w:val="24"/>
        </w:rPr>
        <w:t>年）、预研项目（</w:t>
      </w:r>
      <w:r w:rsidRPr="009D53B1">
        <w:rPr>
          <w:rFonts w:hint="eastAsia"/>
          <w:sz w:val="24"/>
          <w:szCs w:val="24"/>
        </w:rPr>
        <w:t>7</w:t>
      </w:r>
      <w:r w:rsidRPr="009D53B1">
        <w:rPr>
          <w:sz w:val="24"/>
          <w:szCs w:val="24"/>
        </w:rPr>
        <w:t>5</w:t>
      </w:r>
      <w:r w:rsidRPr="009D53B1">
        <w:rPr>
          <w:rFonts w:hint="eastAsia"/>
          <w:sz w:val="24"/>
          <w:szCs w:val="24"/>
        </w:rPr>
        <w:t>万、</w:t>
      </w:r>
      <w:r w:rsidRPr="009D53B1">
        <w:rPr>
          <w:rFonts w:hint="eastAsia"/>
          <w:sz w:val="24"/>
          <w:szCs w:val="24"/>
        </w:rPr>
        <w:t>2</w:t>
      </w:r>
      <w:r w:rsidRPr="009D53B1">
        <w:rPr>
          <w:sz w:val="24"/>
          <w:szCs w:val="24"/>
        </w:rPr>
        <w:t>016</w:t>
      </w:r>
      <w:r w:rsidRPr="009D53B1">
        <w:rPr>
          <w:rFonts w:hint="eastAsia"/>
          <w:sz w:val="24"/>
          <w:szCs w:val="24"/>
        </w:rPr>
        <w:t>-</w:t>
      </w:r>
      <w:r w:rsidRPr="009D53B1">
        <w:rPr>
          <w:sz w:val="24"/>
          <w:szCs w:val="24"/>
        </w:rPr>
        <w:t>19</w:t>
      </w:r>
      <w:r w:rsidRPr="009D53B1">
        <w:rPr>
          <w:rFonts w:hint="eastAsia"/>
          <w:sz w:val="24"/>
          <w:szCs w:val="24"/>
        </w:rPr>
        <w:t>年）、军委</w:t>
      </w:r>
      <w:r w:rsidRPr="009D53B1">
        <w:rPr>
          <w:rFonts w:hint="eastAsia"/>
          <w:sz w:val="24"/>
          <w:szCs w:val="24"/>
        </w:rPr>
        <w:t>KJW</w:t>
      </w:r>
      <w:r w:rsidRPr="009D53B1">
        <w:rPr>
          <w:rFonts w:hint="eastAsia"/>
          <w:sz w:val="24"/>
          <w:szCs w:val="24"/>
        </w:rPr>
        <w:t>项目（</w:t>
      </w:r>
      <w:r w:rsidRPr="009D53B1">
        <w:rPr>
          <w:rFonts w:hint="eastAsia"/>
          <w:sz w:val="24"/>
          <w:szCs w:val="24"/>
        </w:rPr>
        <w:t>1</w:t>
      </w:r>
      <w:r w:rsidRPr="009D53B1">
        <w:rPr>
          <w:sz w:val="24"/>
          <w:szCs w:val="24"/>
        </w:rPr>
        <w:t>00</w:t>
      </w:r>
      <w:r w:rsidRPr="009D53B1">
        <w:rPr>
          <w:rFonts w:hint="eastAsia"/>
          <w:sz w:val="24"/>
          <w:szCs w:val="24"/>
        </w:rPr>
        <w:t>万，</w:t>
      </w:r>
      <w:r w:rsidRPr="009D53B1">
        <w:rPr>
          <w:rFonts w:hint="eastAsia"/>
          <w:sz w:val="24"/>
          <w:szCs w:val="24"/>
        </w:rPr>
        <w:t>2</w:t>
      </w:r>
      <w:r w:rsidRPr="009D53B1">
        <w:rPr>
          <w:sz w:val="24"/>
          <w:szCs w:val="24"/>
        </w:rPr>
        <w:t>019</w:t>
      </w:r>
      <w:r w:rsidRPr="009D53B1">
        <w:rPr>
          <w:rFonts w:hint="eastAsia"/>
          <w:sz w:val="24"/>
          <w:szCs w:val="24"/>
        </w:rPr>
        <w:t>-</w:t>
      </w:r>
      <w:r w:rsidRPr="009D53B1">
        <w:rPr>
          <w:sz w:val="24"/>
          <w:szCs w:val="24"/>
        </w:rPr>
        <w:t>20</w:t>
      </w:r>
      <w:r w:rsidRPr="009D53B1">
        <w:rPr>
          <w:rFonts w:hint="eastAsia"/>
          <w:sz w:val="24"/>
          <w:szCs w:val="24"/>
        </w:rPr>
        <w:t>年）企业横向等项目。</w:t>
      </w:r>
    </w:p>
    <w:p w:rsidR="005E3BC3" w:rsidRPr="009D53B1" w:rsidRDefault="003519EB" w:rsidP="009D53B1">
      <w:pPr>
        <w:adjustRightInd w:val="0"/>
        <w:snapToGrid w:val="0"/>
        <w:spacing w:line="360" w:lineRule="auto"/>
        <w:ind w:firstLineChars="250" w:firstLine="600"/>
        <w:rPr>
          <w:sz w:val="24"/>
          <w:szCs w:val="24"/>
        </w:rPr>
      </w:pPr>
      <w:r w:rsidRPr="009D53B1">
        <w:rPr>
          <w:rFonts w:hint="eastAsia"/>
          <w:sz w:val="24"/>
          <w:szCs w:val="24"/>
        </w:rPr>
        <w:t>指导研究生毕业</w:t>
      </w:r>
      <w:r w:rsidRPr="009D53B1">
        <w:rPr>
          <w:rFonts w:hint="eastAsia"/>
          <w:sz w:val="24"/>
          <w:szCs w:val="24"/>
        </w:rPr>
        <w:t>30</w:t>
      </w:r>
      <w:r w:rsidRPr="009D53B1">
        <w:rPr>
          <w:rFonts w:hint="eastAsia"/>
          <w:sz w:val="24"/>
          <w:szCs w:val="24"/>
        </w:rPr>
        <w:t>余名，大部分在海康威视、浙江大华、华为、华为海思、中芯国际、士兰微等公司工作。</w:t>
      </w:r>
    </w:p>
    <w:p w:rsidR="005E3BC3" w:rsidRPr="009D53B1" w:rsidRDefault="003519EB">
      <w:pPr>
        <w:ind w:left="420"/>
        <w:rPr>
          <w:sz w:val="24"/>
          <w:szCs w:val="24"/>
        </w:rPr>
      </w:pPr>
      <w:r w:rsidRPr="009D53B1">
        <w:rPr>
          <w:rFonts w:hint="eastAsia"/>
          <w:sz w:val="24"/>
          <w:szCs w:val="24"/>
        </w:rPr>
        <w:t>联系方式：</w:t>
      </w:r>
      <w:r w:rsidRPr="009D53B1">
        <w:rPr>
          <w:rFonts w:hint="eastAsia"/>
          <w:sz w:val="24"/>
          <w:szCs w:val="24"/>
        </w:rPr>
        <w:t>13175075306</w:t>
      </w:r>
      <w:r w:rsidRPr="009D53B1">
        <w:rPr>
          <w:rFonts w:hint="eastAsia"/>
          <w:sz w:val="24"/>
          <w:szCs w:val="24"/>
        </w:rPr>
        <w:t>、</w:t>
      </w:r>
      <w:hyperlink r:id="rId9" w:history="1">
        <w:r w:rsidRPr="009D53B1">
          <w:rPr>
            <w:rStyle w:val="af0"/>
            <w:rFonts w:hint="eastAsia"/>
            <w:sz w:val="24"/>
            <w:szCs w:val="24"/>
          </w:rPr>
          <w:t>liwenjun@hdu.edu.cn</w:t>
        </w:r>
      </w:hyperlink>
    </w:p>
    <w:p w:rsidR="005E3BC3" w:rsidRPr="009D53B1" w:rsidRDefault="005E3BC3">
      <w:pPr>
        <w:spacing w:line="240" w:lineRule="exact"/>
        <w:rPr>
          <w:sz w:val="24"/>
          <w:szCs w:val="24"/>
        </w:rPr>
      </w:pPr>
    </w:p>
    <w:p w:rsidR="005E3BC3" w:rsidRPr="009D53B1" w:rsidRDefault="005E3BC3">
      <w:pPr>
        <w:spacing w:line="240" w:lineRule="exact"/>
        <w:rPr>
          <w:sz w:val="24"/>
          <w:szCs w:val="24"/>
        </w:rPr>
      </w:pPr>
    </w:p>
    <w:p w:rsidR="005E3BC3" w:rsidRPr="009D53B1" w:rsidRDefault="005E3BC3">
      <w:pPr>
        <w:spacing w:line="240" w:lineRule="exact"/>
        <w:rPr>
          <w:sz w:val="24"/>
          <w:szCs w:val="24"/>
        </w:rPr>
      </w:pPr>
    </w:p>
    <w:p w:rsidR="005E3BC3" w:rsidRPr="009D53B1" w:rsidRDefault="005E3BC3">
      <w:pPr>
        <w:spacing w:line="240" w:lineRule="exact"/>
        <w:rPr>
          <w:sz w:val="24"/>
          <w:szCs w:val="24"/>
        </w:rPr>
      </w:pPr>
    </w:p>
    <w:p w:rsidR="005E3BC3" w:rsidRPr="009D53B1" w:rsidRDefault="005E3BC3">
      <w:pPr>
        <w:spacing w:line="240" w:lineRule="exact"/>
        <w:rPr>
          <w:sz w:val="24"/>
          <w:szCs w:val="24"/>
        </w:rPr>
      </w:pPr>
    </w:p>
    <w:sectPr w:rsidR="005E3BC3" w:rsidRPr="009D53B1"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3B9" w:rsidRDefault="00DF63B9">
      <w:r>
        <w:separator/>
      </w:r>
    </w:p>
  </w:endnote>
  <w:endnote w:type="continuationSeparator" w:id="0">
    <w:p w:rsidR="00DF63B9" w:rsidRDefault="00DF6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BC3" w:rsidRDefault="003519EB">
    <w:pPr>
      <w:pStyle w:val="a5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5E3BC3" w:rsidRDefault="005E3BC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BC3" w:rsidRDefault="003519EB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74504" w:rsidRPr="00674504">
      <w:rPr>
        <w:noProof/>
        <w:lang w:val="zh-CN"/>
      </w:rPr>
      <w:t>1</w:t>
    </w:r>
    <w:r>
      <w:rPr>
        <w:lang w:val="zh-CN"/>
      </w:rPr>
      <w:fldChar w:fldCharType="end"/>
    </w:r>
  </w:p>
  <w:p w:rsidR="005E3BC3" w:rsidRDefault="005E3BC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3B9" w:rsidRDefault="00DF63B9">
      <w:r>
        <w:separator/>
      </w:r>
    </w:p>
  </w:footnote>
  <w:footnote w:type="continuationSeparator" w:id="0">
    <w:p w:rsidR="00DF63B9" w:rsidRDefault="00DF63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AF09E8"/>
    <w:rsid w:val="000007B0"/>
    <w:rsid w:val="00005DE6"/>
    <w:rsid w:val="00012881"/>
    <w:rsid w:val="00012AFB"/>
    <w:rsid w:val="00013088"/>
    <w:rsid w:val="00016CAB"/>
    <w:rsid w:val="00017EC3"/>
    <w:rsid w:val="00020407"/>
    <w:rsid w:val="00020F2D"/>
    <w:rsid w:val="00030637"/>
    <w:rsid w:val="00047505"/>
    <w:rsid w:val="00056122"/>
    <w:rsid w:val="00056671"/>
    <w:rsid w:val="000607A1"/>
    <w:rsid w:val="00076F7E"/>
    <w:rsid w:val="00087892"/>
    <w:rsid w:val="000B6048"/>
    <w:rsid w:val="000C1063"/>
    <w:rsid w:val="000D64A0"/>
    <w:rsid w:val="000D7343"/>
    <w:rsid w:val="00112D9F"/>
    <w:rsid w:val="00134550"/>
    <w:rsid w:val="00134CC8"/>
    <w:rsid w:val="0014113B"/>
    <w:rsid w:val="00150797"/>
    <w:rsid w:val="00166A4F"/>
    <w:rsid w:val="00185C19"/>
    <w:rsid w:val="00195EB9"/>
    <w:rsid w:val="001A10A9"/>
    <w:rsid w:val="001B0CAF"/>
    <w:rsid w:val="001B1AA2"/>
    <w:rsid w:val="001B7AAB"/>
    <w:rsid w:val="001C4F96"/>
    <w:rsid w:val="001D193E"/>
    <w:rsid w:val="001E672E"/>
    <w:rsid w:val="001E7A08"/>
    <w:rsid w:val="001F2952"/>
    <w:rsid w:val="001F571E"/>
    <w:rsid w:val="00201C09"/>
    <w:rsid w:val="0020439F"/>
    <w:rsid w:val="002054B3"/>
    <w:rsid w:val="00206952"/>
    <w:rsid w:val="00213FE4"/>
    <w:rsid w:val="00220AB5"/>
    <w:rsid w:val="0028205B"/>
    <w:rsid w:val="0029432B"/>
    <w:rsid w:val="002A369C"/>
    <w:rsid w:val="002B6A40"/>
    <w:rsid w:val="002C4D42"/>
    <w:rsid w:val="002C5D6D"/>
    <w:rsid w:val="002F5EE0"/>
    <w:rsid w:val="00304164"/>
    <w:rsid w:val="003076A0"/>
    <w:rsid w:val="0031446C"/>
    <w:rsid w:val="00322730"/>
    <w:rsid w:val="00331526"/>
    <w:rsid w:val="003519EB"/>
    <w:rsid w:val="003535CF"/>
    <w:rsid w:val="003543DD"/>
    <w:rsid w:val="0035559D"/>
    <w:rsid w:val="003634BC"/>
    <w:rsid w:val="003A3876"/>
    <w:rsid w:val="003B0C08"/>
    <w:rsid w:val="003D4830"/>
    <w:rsid w:val="003D4FCD"/>
    <w:rsid w:val="003E4D43"/>
    <w:rsid w:val="003E5D54"/>
    <w:rsid w:val="003F2700"/>
    <w:rsid w:val="003F3542"/>
    <w:rsid w:val="003F5E72"/>
    <w:rsid w:val="003F657B"/>
    <w:rsid w:val="00416DFF"/>
    <w:rsid w:val="0043082B"/>
    <w:rsid w:val="004336C4"/>
    <w:rsid w:val="00441510"/>
    <w:rsid w:val="0044456A"/>
    <w:rsid w:val="00465FA8"/>
    <w:rsid w:val="004847FE"/>
    <w:rsid w:val="00485A4A"/>
    <w:rsid w:val="00487AC2"/>
    <w:rsid w:val="004A5200"/>
    <w:rsid w:val="004B2D0B"/>
    <w:rsid w:val="0050261C"/>
    <w:rsid w:val="00523422"/>
    <w:rsid w:val="00532FB0"/>
    <w:rsid w:val="00563E34"/>
    <w:rsid w:val="005728A2"/>
    <w:rsid w:val="00580528"/>
    <w:rsid w:val="005B049F"/>
    <w:rsid w:val="005B2556"/>
    <w:rsid w:val="005C41AC"/>
    <w:rsid w:val="005D19E7"/>
    <w:rsid w:val="005D5B2D"/>
    <w:rsid w:val="005E2FAB"/>
    <w:rsid w:val="005E3BC3"/>
    <w:rsid w:val="005F1053"/>
    <w:rsid w:val="00603664"/>
    <w:rsid w:val="00604910"/>
    <w:rsid w:val="00626494"/>
    <w:rsid w:val="0064011E"/>
    <w:rsid w:val="00644EB3"/>
    <w:rsid w:val="00645A96"/>
    <w:rsid w:val="00651579"/>
    <w:rsid w:val="006568ED"/>
    <w:rsid w:val="00674504"/>
    <w:rsid w:val="006764F7"/>
    <w:rsid w:val="006775B3"/>
    <w:rsid w:val="006A717A"/>
    <w:rsid w:val="006B3EDB"/>
    <w:rsid w:val="006C10C2"/>
    <w:rsid w:val="006C2739"/>
    <w:rsid w:val="006C35BF"/>
    <w:rsid w:val="006E4172"/>
    <w:rsid w:val="006F1DBE"/>
    <w:rsid w:val="007052FE"/>
    <w:rsid w:val="007139CA"/>
    <w:rsid w:val="007300D9"/>
    <w:rsid w:val="00734E08"/>
    <w:rsid w:val="007434A3"/>
    <w:rsid w:val="007457DC"/>
    <w:rsid w:val="00753A5C"/>
    <w:rsid w:val="00762738"/>
    <w:rsid w:val="0077626E"/>
    <w:rsid w:val="00780313"/>
    <w:rsid w:val="00786BCB"/>
    <w:rsid w:val="00793784"/>
    <w:rsid w:val="007A4ED4"/>
    <w:rsid w:val="007C227B"/>
    <w:rsid w:val="007C2674"/>
    <w:rsid w:val="007C636D"/>
    <w:rsid w:val="007C7AC2"/>
    <w:rsid w:val="007D02B2"/>
    <w:rsid w:val="007D69D4"/>
    <w:rsid w:val="007E659E"/>
    <w:rsid w:val="007E79AB"/>
    <w:rsid w:val="00801511"/>
    <w:rsid w:val="00812EE1"/>
    <w:rsid w:val="00813E08"/>
    <w:rsid w:val="00817228"/>
    <w:rsid w:val="00817C78"/>
    <w:rsid w:val="00835F0C"/>
    <w:rsid w:val="00840634"/>
    <w:rsid w:val="00844420"/>
    <w:rsid w:val="00863795"/>
    <w:rsid w:val="00871FF7"/>
    <w:rsid w:val="00896CCF"/>
    <w:rsid w:val="008A31E6"/>
    <w:rsid w:val="008B5460"/>
    <w:rsid w:val="008C20E9"/>
    <w:rsid w:val="008E607C"/>
    <w:rsid w:val="008F4F98"/>
    <w:rsid w:val="008F6A7E"/>
    <w:rsid w:val="0091509D"/>
    <w:rsid w:val="009321DF"/>
    <w:rsid w:val="0093337D"/>
    <w:rsid w:val="00934B87"/>
    <w:rsid w:val="0094623A"/>
    <w:rsid w:val="00965534"/>
    <w:rsid w:val="0097360F"/>
    <w:rsid w:val="00985BB2"/>
    <w:rsid w:val="009A0F85"/>
    <w:rsid w:val="009A1B94"/>
    <w:rsid w:val="009A2312"/>
    <w:rsid w:val="009B1063"/>
    <w:rsid w:val="009C24E3"/>
    <w:rsid w:val="009D53B1"/>
    <w:rsid w:val="009F4E85"/>
    <w:rsid w:val="00A30426"/>
    <w:rsid w:val="00A426BC"/>
    <w:rsid w:val="00A42948"/>
    <w:rsid w:val="00A55C7A"/>
    <w:rsid w:val="00A62453"/>
    <w:rsid w:val="00A70957"/>
    <w:rsid w:val="00A70D55"/>
    <w:rsid w:val="00A95B5C"/>
    <w:rsid w:val="00AA3A5F"/>
    <w:rsid w:val="00AC1F3E"/>
    <w:rsid w:val="00AC4C25"/>
    <w:rsid w:val="00AD42E9"/>
    <w:rsid w:val="00AD631C"/>
    <w:rsid w:val="00AF09E8"/>
    <w:rsid w:val="00B03E18"/>
    <w:rsid w:val="00B32B2B"/>
    <w:rsid w:val="00B371FC"/>
    <w:rsid w:val="00B4213A"/>
    <w:rsid w:val="00B4309A"/>
    <w:rsid w:val="00B56171"/>
    <w:rsid w:val="00B57480"/>
    <w:rsid w:val="00B62F9A"/>
    <w:rsid w:val="00B64C90"/>
    <w:rsid w:val="00B7142E"/>
    <w:rsid w:val="00B77571"/>
    <w:rsid w:val="00B85033"/>
    <w:rsid w:val="00BC23EB"/>
    <w:rsid w:val="00BD19F9"/>
    <w:rsid w:val="00BD2283"/>
    <w:rsid w:val="00BD7AD8"/>
    <w:rsid w:val="00BD7E97"/>
    <w:rsid w:val="00BE244A"/>
    <w:rsid w:val="00BF5F45"/>
    <w:rsid w:val="00C03237"/>
    <w:rsid w:val="00C109DB"/>
    <w:rsid w:val="00C17F5D"/>
    <w:rsid w:val="00C25BB3"/>
    <w:rsid w:val="00C532A5"/>
    <w:rsid w:val="00C57A2B"/>
    <w:rsid w:val="00C65FDE"/>
    <w:rsid w:val="00C74F77"/>
    <w:rsid w:val="00C773D7"/>
    <w:rsid w:val="00C94CF4"/>
    <w:rsid w:val="00C94FB9"/>
    <w:rsid w:val="00CA1B8F"/>
    <w:rsid w:val="00CA1E86"/>
    <w:rsid w:val="00CA272F"/>
    <w:rsid w:val="00CA307F"/>
    <w:rsid w:val="00CA6FB8"/>
    <w:rsid w:val="00CB0165"/>
    <w:rsid w:val="00CC6BDF"/>
    <w:rsid w:val="00CD0D01"/>
    <w:rsid w:val="00CE1086"/>
    <w:rsid w:val="00CE70CF"/>
    <w:rsid w:val="00D00CB3"/>
    <w:rsid w:val="00D1187A"/>
    <w:rsid w:val="00D21EAE"/>
    <w:rsid w:val="00D253D6"/>
    <w:rsid w:val="00D277E2"/>
    <w:rsid w:val="00D32639"/>
    <w:rsid w:val="00D3440B"/>
    <w:rsid w:val="00D61E5E"/>
    <w:rsid w:val="00D71416"/>
    <w:rsid w:val="00D72679"/>
    <w:rsid w:val="00D76C72"/>
    <w:rsid w:val="00DB096C"/>
    <w:rsid w:val="00DB3B47"/>
    <w:rsid w:val="00DB4626"/>
    <w:rsid w:val="00DB6896"/>
    <w:rsid w:val="00DC44CB"/>
    <w:rsid w:val="00DC7999"/>
    <w:rsid w:val="00DD594C"/>
    <w:rsid w:val="00DD780B"/>
    <w:rsid w:val="00DE06D2"/>
    <w:rsid w:val="00DF63B9"/>
    <w:rsid w:val="00E17D24"/>
    <w:rsid w:val="00E17E1A"/>
    <w:rsid w:val="00E20E56"/>
    <w:rsid w:val="00E27345"/>
    <w:rsid w:val="00E31516"/>
    <w:rsid w:val="00E37930"/>
    <w:rsid w:val="00E544B9"/>
    <w:rsid w:val="00E6003D"/>
    <w:rsid w:val="00E62326"/>
    <w:rsid w:val="00E76031"/>
    <w:rsid w:val="00E81852"/>
    <w:rsid w:val="00E829C8"/>
    <w:rsid w:val="00E968FC"/>
    <w:rsid w:val="00E969D3"/>
    <w:rsid w:val="00EA0ED6"/>
    <w:rsid w:val="00EC006F"/>
    <w:rsid w:val="00EC44C5"/>
    <w:rsid w:val="00EE1796"/>
    <w:rsid w:val="00EE452C"/>
    <w:rsid w:val="00EF643C"/>
    <w:rsid w:val="00F010E2"/>
    <w:rsid w:val="00F06D90"/>
    <w:rsid w:val="00F10C9F"/>
    <w:rsid w:val="00F14031"/>
    <w:rsid w:val="00F27206"/>
    <w:rsid w:val="00F50CE8"/>
    <w:rsid w:val="00F555F5"/>
    <w:rsid w:val="00F57FC9"/>
    <w:rsid w:val="00F6233E"/>
    <w:rsid w:val="00F71345"/>
    <w:rsid w:val="00F756F9"/>
    <w:rsid w:val="00F87C03"/>
    <w:rsid w:val="00F91CA5"/>
    <w:rsid w:val="00FA318D"/>
    <w:rsid w:val="00FB7618"/>
    <w:rsid w:val="00FC0CF9"/>
    <w:rsid w:val="00FC5073"/>
    <w:rsid w:val="00FD0593"/>
    <w:rsid w:val="00FD0D0E"/>
    <w:rsid w:val="00FE1615"/>
    <w:rsid w:val="00FE2C5A"/>
    <w:rsid w:val="00FF36FD"/>
    <w:rsid w:val="058175D2"/>
    <w:rsid w:val="05A66D22"/>
    <w:rsid w:val="078D1F0A"/>
    <w:rsid w:val="0E9E6981"/>
    <w:rsid w:val="0F3E7507"/>
    <w:rsid w:val="15224D3F"/>
    <w:rsid w:val="17312D6D"/>
    <w:rsid w:val="1A845160"/>
    <w:rsid w:val="1AB109FE"/>
    <w:rsid w:val="1E6E1793"/>
    <w:rsid w:val="1EDA5A3D"/>
    <w:rsid w:val="1EE05561"/>
    <w:rsid w:val="1F28515D"/>
    <w:rsid w:val="1FBF4434"/>
    <w:rsid w:val="23354F63"/>
    <w:rsid w:val="261B13FA"/>
    <w:rsid w:val="2A88712B"/>
    <w:rsid w:val="2E347111"/>
    <w:rsid w:val="2E641A4D"/>
    <w:rsid w:val="34B63FFC"/>
    <w:rsid w:val="368E694B"/>
    <w:rsid w:val="39F933AD"/>
    <w:rsid w:val="3A5129E9"/>
    <w:rsid w:val="3C626DA2"/>
    <w:rsid w:val="3D925E77"/>
    <w:rsid w:val="43ED2B2D"/>
    <w:rsid w:val="454E3918"/>
    <w:rsid w:val="4AD130FC"/>
    <w:rsid w:val="4AFC4D9F"/>
    <w:rsid w:val="540778C4"/>
    <w:rsid w:val="54FE05AD"/>
    <w:rsid w:val="5BAF3A4D"/>
    <w:rsid w:val="5FEE61C3"/>
    <w:rsid w:val="60EC2003"/>
    <w:rsid w:val="65535EB6"/>
    <w:rsid w:val="6BD36142"/>
    <w:rsid w:val="78813F48"/>
    <w:rsid w:val="7D703E82"/>
    <w:rsid w:val="7DB579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03A2D15"/>
  <w15:docId w15:val="{91C2EB36-B20E-4EC7-9EC5-C4C962D2F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styleId="3">
    <w:name w:val="heading 3"/>
    <w:basedOn w:val="a"/>
    <w:next w:val="a"/>
    <w:link w:val="30"/>
    <w:qFormat/>
    <w:locked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link w:val="aa"/>
    <w:qFormat/>
    <w:locked/>
    <w:pPr>
      <w:widowControl/>
    </w:pPr>
    <w:rPr>
      <w:b/>
      <w:bCs/>
      <w:sz w:val="24"/>
      <w:szCs w:val="24"/>
    </w:rPr>
  </w:style>
  <w:style w:type="paragraph" w:styleId="ab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c">
    <w:name w:val="Title"/>
    <w:basedOn w:val="a"/>
    <w:link w:val="ad"/>
    <w:qFormat/>
    <w:locked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character" w:styleId="ae">
    <w:name w:val="Strong"/>
    <w:uiPriority w:val="22"/>
    <w:qFormat/>
    <w:locked/>
    <w:rPr>
      <w:b/>
      <w:bCs/>
    </w:rPr>
  </w:style>
  <w:style w:type="character" w:styleId="af">
    <w:name w:val="page number"/>
    <w:uiPriority w:val="99"/>
    <w:qFormat/>
    <w:rPr>
      <w:rFonts w:cs="Times New Roman"/>
    </w:rPr>
  </w:style>
  <w:style w:type="character" w:styleId="af0">
    <w:name w:val="Hyperlink"/>
    <w:uiPriority w:val="99"/>
    <w:qFormat/>
    <w:rPr>
      <w:rFonts w:cs="Times New Roman"/>
      <w:color w:val="0000FF"/>
      <w:u w:val="single"/>
    </w:rPr>
  </w:style>
  <w:style w:type="character" w:customStyle="1" w:styleId="30">
    <w:name w:val="标题 3 字符"/>
    <w:link w:val="3"/>
    <w:semiHidden/>
    <w:qFormat/>
    <w:locked/>
    <w:rPr>
      <w:rFonts w:ascii="Times New Roman" w:hAnsi="Times New Roman" w:cs="Times New Roman"/>
      <w:b/>
      <w:bCs/>
      <w:sz w:val="32"/>
      <w:szCs w:val="32"/>
    </w:rPr>
  </w:style>
  <w:style w:type="character" w:customStyle="1" w:styleId="ad">
    <w:name w:val="标题 字符"/>
    <w:link w:val="ac"/>
    <w:qFormat/>
    <w:locked/>
    <w:rPr>
      <w:rFonts w:ascii="Cambria" w:hAnsi="Cambria" w:cs="Times New Roman"/>
      <w:b/>
      <w:bCs/>
      <w:sz w:val="32"/>
      <w:szCs w:val="32"/>
    </w:rPr>
  </w:style>
  <w:style w:type="paragraph" w:styleId="af1">
    <w:name w:val="List Paragraph"/>
    <w:basedOn w:val="a"/>
    <w:uiPriority w:val="34"/>
    <w:qFormat/>
    <w:pPr>
      <w:ind w:firstLineChars="200" w:firstLine="420"/>
    </w:pPr>
    <w:rPr>
      <w:rFonts w:ascii="Century" w:eastAsia="MS Mincho" w:hAnsi="Century" w:cs="Century"/>
      <w:szCs w:val="21"/>
      <w:lang w:eastAsia="ja-JP"/>
    </w:rPr>
  </w:style>
  <w:style w:type="paragraph" w:customStyle="1" w:styleId="af2">
    <w:name w:val="主文档"/>
    <w:uiPriority w:val="99"/>
    <w:qFormat/>
    <w:pPr>
      <w:spacing w:line="480" w:lineRule="auto"/>
      <w:ind w:firstLineChars="200" w:firstLine="600"/>
    </w:pPr>
    <w:rPr>
      <w:rFonts w:ascii="Times New Roman" w:hAnsi="Times New Roman"/>
      <w:sz w:val="24"/>
      <w:szCs w:val="24"/>
    </w:rPr>
  </w:style>
  <w:style w:type="character" w:customStyle="1" w:styleId="a8">
    <w:name w:val="页眉 字符"/>
    <w:link w:val="a7"/>
    <w:uiPriority w:val="99"/>
    <w:semiHidden/>
    <w:qFormat/>
    <w:locked/>
    <w:rPr>
      <w:rFonts w:ascii="Times New Roman" w:hAnsi="Times New Roman" w:cs="Times New Roman"/>
      <w:sz w:val="18"/>
      <w:szCs w:val="18"/>
    </w:rPr>
  </w:style>
  <w:style w:type="character" w:customStyle="1" w:styleId="a6">
    <w:name w:val="页脚 字符"/>
    <w:link w:val="a5"/>
    <w:uiPriority w:val="99"/>
    <w:qFormat/>
    <w:locked/>
    <w:rPr>
      <w:rFonts w:ascii="Times New Roman" w:hAnsi="Times New Roman" w:cs="Times New Roman"/>
      <w:sz w:val="18"/>
      <w:szCs w:val="18"/>
    </w:rPr>
  </w:style>
  <w:style w:type="character" w:customStyle="1" w:styleId="shorttext">
    <w:name w:val="short_text"/>
    <w:uiPriority w:val="99"/>
    <w:qFormat/>
  </w:style>
  <w:style w:type="character" w:customStyle="1" w:styleId="aa">
    <w:name w:val="副标题 字符"/>
    <w:link w:val="a9"/>
    <w:qFormat/>
    <w:rPr>
      <w:rFonts w:ascii="Times New Roman" w:hAnsi="Times New Roman"/>
      <w:b/>
      <w:bCs/>
      <w:kern w:val="2"/>
      <w:sz w:val="24"/>
      <w:szCs w:val="24"/>
    </w:rPr>
  </w:style>
  <w:style w:type="character" w:customStyle="1" w:styleId="bumpedfont15">
    <w:name w:val="bumpedfont15"/>
    <w:qFormat/>
  </w:style>
  <w:style w:type="paragraph" w:customStyle="1" w:styleId="s17">
    <w:name w:val="s1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current-selection">
    <w:name w:val="current-selection"/>
    <w:basedOn w:val="a0"/>
    <w:qFormat/>
  </w:style>
  <w:style w:type="character" w:customStyle="1" w:styleId="ff9">
    <w:name w:val="ff9"/>
    <w:basedOn w:val="a0"/>
    <w:qFormat/>
  </w:style>
  <w:style w:type="character" w:customStyle="1" w:styleId="label">
    <w:name w:val="label"/>
    <w:basedOn w:val="a0"/>
    <w:qFormat/>
  </w:style>
  <w:style w:type="character" w:customStyle="1" w:styleId="databold">
    <w:name w:val="data_bold"/>
    <w:basedOn w:val="a0"/>
    <w:qFormat/>
  </w:style>
  <w:style w:type="character" w:customStyle="1" w:styleId="magazinename1">
    <w:name w:val="magazinename1"/>
    <w:qFormat/>
    <w:rPr>
      <w:b/>
      <w:bCs/>
      <w:sz w:val="20"/>
      <w:szCs w:val="20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liwenjun@hdu.edu.c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08C425-4AEF-48A5-A9F7-0B46B952D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399</Characters>
  <Application>Microsoft Office Word</Application>
  <DocSecurity>0</DocSecurity>
  <Lines>3</Lines>
  <Paragraphs>1</Paragraphs>
  <ScaleCrop>false</ScaleCrop>
  <Company>Sky123.Org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王颖，男，教授，博士生导师</dc:title>
  <dc:creator>Administrator</dc:creator>
  <cp:lastModifiedBy>DELL</cp:lastModifiedBy>
  <cp:revision>96</cp:revision>
  <dcterms:created xsi:type="dcterms:W3CDTF">2017-10-12T07:40:00Z</dcterms:created>
  <dcterms:modified xsi:type="dcterms:W3CDTF">2022-10-27T05:53:00Z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