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DA5" w:rsidRDefault="00624F99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一、导师照片</w:t>
      </w:r>
    </w:p>
    <w:p w:rsidR="00942DA5" w:rsidRDefault="004659E8" w:rsidP="00D51A55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B41C70F" wp14:editId="557E7AEA">
            <wp:extent cx="2340610" cy="234061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6257205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924" cy="2340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DA5" w:rsidRDefault="00942DA5">
      <w:pPr>
        <w:widowControl/>
        <w:jc w:val="left"/>
        <w:rPr>
          <w:sz w:val="24"/>
          <w:szCs w:val="24"/>
        </w:rPr>
      </w:pPr>
    </w:p>
    <w:p w:rsidR="00942DA5" w:rsidRDefault="00624F99">
      <w:pPr>
        <w:widowControl/>
        <w:jc w:val="left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>
        <w:rPr>
          <w:rFonts w:hint="eastAsia"/>
          <w:b/>
          <w:sz w:val="24"/>
          <w:szCs w:val="24"/>
        </w:rPr>
        <w:t>基本信息</w:t>
      </w:r>
    </w:p>
    <w:p w:rsidR="00942DA5" w:rsidRDefault="004659E8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蔡佳林</w:t>
      </w:r>
      <w:r w:rsidR="00624F9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</w:t>
      </w:r>
      <w:r>
        <w:rPr>
          <w:rFonts w:hint="eastAsia"/>
          <w:b/>
          <w:sz w:val="24"/>
          <w:szCs w:val="24"/>
        </w:rPr>
        <w:t>ialin</w:t>
      </w:r>
      <w:r>
        <w:rPr>
          <w:b/>
          <w:sz w:val="24"/>
          <w:szCs w:val="24"/>
        </w:rPr>
        <w:t xml:space="preserve"> Cai</w:t>
      </w:r>
      <w:r w:rsidR="00624F99">
        <w:rPr>
          <w:b/>
          <w:sz w:val="24"/>
          <w:szCs w:val="24"/>
        </w:rPr>
        <w:t xml:space="preserve"> </w:t>
      </w:r>
      <w:r w:rsidR="00624F99">
        <w:rPr>
          <w:rFonts w:hint="eastAsia"/>
          <w:b/>
          <w:sz w:val="24"/>
          <w:szCs w:val="24"/>
        </w:rPr>
        <w:t>教授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所属学院：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电子信息学院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导师类别：</w:t>
      </w:r>
      <w:r>
        <w:rPr>
          <w:rFonts w:hint="eastAsia"/>
          <w:sz w:val="24"/>
          <w:szCs w:val="24"/>
        </w:rPr>
        <w:t>博士生导师、硕士生导师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专业与研究方向：</w:t>
      </w:r>
      <w:r>
        <w:rPr>
          <w:sz w:val="24"/>
          <w:szCs w:val="24"/>
        </w:rPr>
        <w:t xml:space="preserve"> </w:t>
      </w:r>
      <w:r w:rsidR="004659E8">
        <w:rPr>
          <w:rFonts w:hint="eastAsia"/>
          <w:sz w:val="24"/>
          <w:szCs w:val="24"/>
        </w:rPr>
        <w:t>射频功率器件</w:t>
      </w:r>
      <w:r w:rsidR="004659E8">
        <w:rPr>
          <w:rFonts w:hint="eastAsia"/>
          <w:sz w:val="24"/>
          <w:szCs w:val="24"/>
        </w:rPr>
        <w:t>/</w:t>
      </w:r>
      <w:r w:rsidR="004659E8">
        <w:rPr>
          <w:rFonts w:hint="eastAsia"/>
          <w:sz w:val="24"/>
          <w:szCs w:val="24"/>
        </w:rPr>
        <w:t>电路建模、有源电路设计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招生学院：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电子信息学院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联系方式：</w:t>
      </w:r>
      <w:r w:rsidR="004659E8">
        <w:rPr>
          <w:b/>
          <w:sz w:val="24"/>
          <w:szCs w:val="24"/>
        </w:rPr>
        <w:t>caijialin</w:t>
      </w:r>
      <w:r w:rsidRPr="004659E8">
        <w:rPr>
          <w:b/>
          <w:sz w:val="24"/>
          <w:szCs w:val="24"/>
        </w:rPr>
        <w:t>@</w:t>
      </w:r>
      <w:r w:rsidR="004659E8" w:rsidRPr="004659E8">
        <w:rPr>
          <w:b/>
          <w:sz w:val="24"/>
          <w:szCs w:val="24"/>
        </w:rPr>
        <w:t>hdu.edu.cn</w:t>
      </w:r>
      <w:r>
        <w:rPr>
          <w:sz w:val="24"/>
          <w:szCs w:val="24"/>
        </w:rPr>
        <w:t xml:space="preserve">  </w:t>
      </w:r>
    </w:p>
    <w:p w:rsidR="00942DA5" w:rsidRDefault="00942DA5">
      <w:pPr>
        <w:widowControl/>
        <w:jc w:val="left"/>
        <w:rPr>
          <w:b/>
          <w:sz w:val="24"/>
          <w:szCs w:val="24"/>
        </w:rPr>
      </w:pPr>
    </w:p>
    <w:p w:rsidR="00942DA5" w:rsidRDefault="00624F99">
      <w:pPr>
        <w:widowControl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三、个人简述</w:t>
      </w:r>
    </w:p>
    <w:p w:rsidR="004659E8" w:rsidRDefault="004659E8" w:rsidP="004659E8">
      <w:pPr>
        <w:rPr>
          <w:color w:val="505050"/>
          <w:sz w:val="23"/>
          <w:szCs w:val="23"/>
        </w:rPr>
      </w:pPr>
      <w:r w:rsidRPr="004060CF">
        <w:rPr>
          <w:rFonts w:hint="eastAsia"/>
          <w:color w:val="505050"/>
          <w:sz w:val="23"/>
          <w:szCs w:val="23"/>
        </w:rPr>
        <w:t>蔡佳林</w:t>
      </w:r>
      <w:r w:rsidRPr="004060CF">
        <w:rPr>
          <w:color w:val="505050"/>
          <w:sz w:val="23"/>
          <w:szCs w:val="23"/>
        </w:rPr>
        <w:t>，</w:t>
      </w:r>
      <w:r>
        <w:rPr>
          <w:rFonts w:hint="eastAsia"/>
          <w:color w:val="505050"/>
          <w:sz w:val="23"/>
          <w:szCs w:val="23"/>
        </w:rPr>
        <w:t>博士，教授</w:t>
      </w:r>
      <w:r w:rsidRPr="004060CF">
        <w:rPr>
          <w:color w:val="505050"/>
          <w:sz w:val="23"/>
          <w:szCs w:val="23"/>
        </w:rPr>
        <w:t>，</w:t>
      </w:r>
      <w:r>
        <w:rPr>
          <w:rFonts w:hint="eastAsia"/>
          <w:color w:val="505050"/>
          <w:sz w:val="23"/>
          <w:szCs w:val="23"/>
        </w:rPr>
        <w:t>博</w:t>
      </w:r>
      <w:r w:rsidRPr="004060CF">
        <w:rPr>
          <w:color w:val="505050"/>
          <w:sz w:val="23"/>
          <w:szCs w:val="23"/>
        </w:rPr>
        <w:t>士生导师，</w:t>
      </w:r>
      <w:r>
        <w:rPr>
          <w:color w:val="505050"/>
          <w:sz w:val="23"/>
          <w:szCs w:val="23"/>
        </w:rPr>
        <w:t>2015</w:t>
      </w:r>
      <w:r w:rsidRPr="004060CF">
        <w:rPr>
          <w:rFonts w:hint="eastAsia"/>
          <w:color w:val="505050"/>
          <w:sz w:val="23"/>
          <w:szCs w:val="23"/>
        </w:rPr>
        <w:t>年博士毕业于爱尔兰都柏林</w:t>
      </w:r>
      <w:r>
        <w:rPr>
          <w:rFonts w:hint="eastAsia"/>
          <w:color w:val="505050"/>
          <w:sz w:val="23"/>
          <w:szCs w:val="23"/>
        </w:rPr>
        <w:t>大学</w:t>
      </w:r>
      <w:r w:rsidRPr="004060CF">
        <w:rPr>
          <w:rFonts w:hint="eastAsia"/>
          <w:color w:val="505050"/>
          <w:sz w:val="23"/>
          <w:szCs w:val="23"/>
        </w:rPr>
        <w:t>电气与电子工程学院电路与系统专业，</w:t>
      </w:r>
      <w:r>
        <w:rPr>
          <w:color w:val="505050"/>
          <w:sz w:val="23"/>
          <w:szCs w:val="23"/>
        </w:rPr>
        <w:t>2015</w:t>
      </w:r>
      <w:r>
        <w:rPr>
          <w:rFonts w:hint="eastAsia"/>
          <w:color w:val="505050"/>
          <w:sz w:val="23"/>
          <w:szCs w:val="23"/>
        </w:rPr>
        <w:t>至</w:t>
      </w:r>
      <w:r>
        <w:rPr>
          <w:rFonts w:hint="eastAsia"/>
          <w:color w:val="505050"/>
          <w:sz w:val="23"/>
          <w:szCs w:val="23"/>
        </w:rPr>
        <w:t>2</w:t>
      </w:r>
      <w:r>
        <w:rPr>
          <w:color w:val="505050"/>
          <w:sz w:val="23"/>
          <w:szCs w:val="23"/>
        </w:rPr>
        <w:t>016</w:t>
      </w:r>
      <w:r>
        <w:rPr>
          <w:rFonts w:hint="eastAsia"/>
          <w:color w:val="505050"/>
          <w:sz w:val="23"/>
          <w:szCs w:val="23"/>
        </w:rPr>
        <w:t>年在葡萄牙阿威罗大学通讯研究所任博士后研究员，</w:t>
      </w:r>
      <w:r>
        <w:rPr>
          <w:rFonts w:hint="eastAsia"/>
          <w:color w:val="505050"/>
          <w:sz w:val="23"/>
          <w:szCs w:val="23"/>
        </w:rPr>
        <w:t>2</w:t>
      </w:r>
      <w:r>
        <w:rPr>
          <w:color w:val="505050"/>
          <w:sz w:val="23"/>
          <w:szCs w:val="23"/>
        </w:rPr>
        <w:t>017</w:t>
      </w:r>
      <w:r>
        <w:rPr>
          <w:rFonts w:hint="eastAsia"/>
          <w:color w:val="505050"/>
          <w:sz w:val="23"/>
          <w:szCs w:val="23"/>
        </w:rPr>
        <w:t>年</w:t>
      </w:r>
      <w:r w:rsidRPr="004060CF">
        <w:rPr>
          <w:rFonts w:hint="eastAsia"/>
          <w:color w:val="505050"/>
          <w:sz w:val="23"/>
          <w:szCs w:val="23"/>
        </w:rPr>
        <w:t>作为第六层次人才引进杭州电子科技大学电子信息学院，同年入选校优秀骨干教师支持计划</w:t>
      </w:r>
      <w:r>
        <w:rPr>
          <w:rFonts w:hint="eastAsia"/>
          <w:color w:val="505050"/>
          <w:sz w:val="23"/>
          <w:szCs w:val="23"/>
        </w:rPr>
        <w:t>，</w:t>
      </w:r>
      <w:r w:rsidRPr="00193966">
        <w:rPr>
          <w:color w:val="505050"/>
          <w:sz w:val="23"/>
          <w:szCs w:val="23"/>
        </w:rPr>
        <w:t>20</w:t>
      </w:r>
      <w:r>
        <w:rPr>
          <w:color w:val="505050"/>
          <w:sz w:val="23"/>
          <w:szCs w:val="23"/>
        </w:rPr>
        <w:t>20</w:t>
      </w:r>
      <w:r w:rsidRPr="00193966">
        <w:rPr>
          <w:rFonts w:hint="eastAsia"/>
          <w:color w:val="505050"/>
          <w:sz w:val="23"/>
          <w:szCs w:val="23"/>
        </w:rPr>
        <w:t>年入选</w:t>
      </w:r>
      <w:r w:rsidRPr="00E857BF">
        <w:rPr>
          <w:rFonts w:hint="eastAsia"/>
          <w:b/>
          <w:color w:val="505050"/>
          <w:sz w:val="23"/>
          <w:szCs w:val="23"/>
        </w:rPr>
        <w:t>浙江省“钱江人才计划”</w:t>
      </w:r>
      <w:r>
        <w:rPr>
          <w:rFonts w:hint="eastAsia"/>
          <w:color w:val="505050"/>
          <w:sz w:val="23"/>
          <w:szCs w:val="23"/>
        </w:rPr>
        <w:t>。</w:t>
      </w:r>
    </w:p>
    <w:p w:rsidR="004659E8" w:rsidRDefault="004659E8" w:rsidP="004659E8">
      <w:pPr>
        <w:rPr>
          <w:color w:val="505050"/>
          <w:sz w:val="23"/>
          <w:szCs w:val="23"/>
        </w:rPr>
      </w:pPr>
    </w:p>
    <w:p w:rsidR="004659E8" w:rsidRDefault="004659E8" w:rsidP="004659E8">
      <w:pPr>
        <w:rPr>
          <w:color w:val="505050"/>
          <w:sz w:val="23"/>
          <w:szCs w:val="23"/>
        </w:rPr>
      </w:pPr>
      <w:r>
        <w:rPr>
          <w:rFonts w:hint="eastAsia"/>
          <w:color w:val="505050"/>
          <w:sz w:val="23"/>
          <w:szCs w:val="23"/>
        </w:rPr>
        <w:t>主要</w:t>
      </w:r>
      <w:r w:rsidRPr="004060CF">
        <w:rPr>
          <w:rFonts w:hint="eastAsia"/>
          <w:color w:val="505050"/>
          <w:sz w:val="23"/>
          <w:szCs w:val="23"/>
        </w:rPr>
        <w:t>研究方向主要</w:t>
      </w:r>
      <w:r>
        <w:rPr>
          <w:rFonts w:hint="eastAsia"/>
          <w:color w:val="505050"/>
          <w:sz w:val="23"/>
          <w:szCs w:val="23"/>
        </w:rPr>
        <w:t>为：</w:t>
      </w:r>
      <w:r w:rsidRPr="00E857BF">
        <w:rPr>
          <w:rFonts w:hint="eastAsia"/>
          <w:b/>
          <w:color w:val="505050"/>
          <w:sz w:val="23"/>
          <w:szCs w:val="23"/>
        </w:rPr>
        <w:t>（</w:t>
      </w:r>
      <w:r w:rsidRPr="00E857BF">
        <w:rPr>
          <w:rFonts w:hint="eastAsia"/>
          <w:b/>
          <w:color w:val="505050"/>
          <w:sz w:val="23"/>
          <w:szCs w:val="23"/>
        </w:rPr>
        <w:t>1</w:t>
      </w:r>
      <w:r w:rsidRPr="00E857BF">
        <w:rPr>
          <w:rFonts w:hint="eastAsia"/>
          <w:b/>
          <w:color w:val="505050"/>
          <w:sz w:val="23"/>
          <w:szCs w:val="23"/>
        </w:rPr>
        <w:t>）射频及微波高功率器件的特征建模及特征表述；（</w:t>
      </w:r>
      <w:r w:rsidRPr="00E857BF">
        <w:rPr>
          <w:b/>
          <w:color w:val="505050"/>
          <w:sz w:val="23"/>
          <w:szCs w:val="23"/>
        </w:rPr>
        <w:t>2</w:t>
      </w:r>
      <w:r w:rsidRPr="00E857BF">
        <w:rPr>
          <w:rFonts w:hint="eastAsia"/>
          <w:b/>
          <w:color w:val="505050"/>
          <w:sz w:val="23"/>
          <w:szCs w:val="23"/>
        </w:rPr>
        <w:t>）射频电路及微系统的特征建模及表述；（</w:t>
      </w:r>
      <w:r w:rsidRPr="00E857BF">
        <w:rPr>
          <w:b/>
          <w:color w:val="505050"/>
          <w:sz w:val="23"/>
          <w:szCs w:val="23"/>
        </w:rPr>
        <w:t>3</w:t>
      </w:r>
      <w:r w:rsidRPr="00E857BF">
        <w:rPr>
          <w:rFonts w:hint="eastAsia"/>
          <w:b/>
          <w:color w:val="505050"/>
          <w:sz w:val="23"/>
          <w:szCs w:val="23"/>
        </w:rPr>
        <w:t>）有源射频微波电路的设计，主要包括射频及毫米波功率放大器、倍频器等非线性电路的设计。</w:t>
      </w:r>
      <w:r w:rsidRPr="00193966">
        <w:rPr>
          <w:rFonts w:hint="eastAsia"/>
          <w:color w:val="505050"/>
          <w:sz w:val="23"/>
          <w:szCs w:val="23"/>
        </w:rPr>
        <w:t>目前</w:t>
      </w:r>
      <w:r>
        <w:rPr>
          <w:rFonts w:hint="eastAsia"/>
          <w:color w:val="505050"/>
          <w:sz w:val="23"/>
          <w:szCs w:val="23"/>
        </w:rPr>
        <w:t>作为负责人</w:t>
      </w:r>
      <w:r w:rsidRPr="00E857BF">
        <w:rPr>
          <w:rFonts w:hint="eastAsia"/>
          <w:color w:val="505050"/>
          <w:sz w:val="23"/>
          <w:szCs w:val="23"/>
        </w:rPr>
        <w:t>主持项目包括国家自然科学基金青年基金项目，面上基金项目，国防重点实验室基金项目，国家重点实验室开放基金等，并参与多项国家及省部级项目。</w:t>
      </w:r>
      <w:r w:rsidRPr="004060CF">
        <w:rPr>
          <w:rFonts w:hint="eastAsia"/>
          <w:color w:val="505050"/>
          <w:sz w:val="23"/>
          <w:szCs w:val="23"/>
        </w:rPr>
        <w:t>已在</w:t>
      </w:r>
      <w:r w:rsidRPr="00E857BF">
        <w:rPr>
          <w:color w:val="505050"/>
          <w:sz w:val="23"/>
          <w:szCs w:val="23"/>
        </w:rPr>
        <w:t>IEEE TMTT</w:t>
      </w:r>
      <w:r>
        <w:rPr>
          <w:color w:val="505050"/>
          <w:sz w:val="23"/>
          <w:szCs w:val="23"/>
        </w:rPr>
        <w:t>/TCAD/TED</w:t>
      </w:r>
      <w:r w:rsidRPr="00E857BF">
        <w:rPr>
          <w:color w:val="505050"/>
          <w:sz w:val="23"/>
          <w:szCs w:val="23"/>
        </w:rPr>
        <w:t>, MWCL</w:t>
      </w:r>
      <w:r w:rsidRPr="004060CF">
        <w:rPr>
          <w:rFonts w:hint="eastAsia"/>
          <w:color w:val="505050"/>
          <w:sz w:val="23"/>
          <w:szCs w:val="23"/>
        </w:rPr>
        <w:t>等</w:t>
      </w:r>
      <w:r>
        <w:rPr>
          <w:rFonts w:hint="eastAsia"/>
          <w:color w:val="505050"/>
          <w:sz w:val="23"/>
          <w:szCs w:val="23"/>
        </w:rPr>
        <w:t>领域内</w:t>
      </w:r>
      <w:r w:rsidRPr="004060CF">
        <w:rPr>
          <w:rFonts w:hint="eastAsia"/>
          <w:color w:val="505050"/>
          <w:sz w:val="23"/>
          <w:szCs w:val="23"/>
        </w:rPr>
        <w:t>高水平国际</w:t>
      </w:r>
      <w:r w:rsidRPr="004060CF">
        <w:rPr>
          <w:color w:val="505050"/>
          <w:sz w:val="23"/>
          <w:szCs w:val="23"/>
        </w:rPr>
        <w:t>SCI</w:t>
      </w:r>
      <w:r w:rsidRPr="004060CF">
        <w:rPr>
          <w:rFonts w:hint="eastAsia"/>
          <w:color w:val="505050"/>
          <w:sz w:val="23"/>
          <w:szCs w:val="23"/>
        </w:rPr>
        <w:t>期刊</w:t>
      </w:r>
      <w:r>
        <w:rPr>
          <w:rFonts w:hint="eastAsia"/>
          <w:color w:val="505050"/>
          <w:sz w:val="23"/>
          <w:szCs w:val="23"/>
        </w:rPr>
        <w:t>、及</w:t>
      </w:r>
      <w:r w:rsidRPr="00E857BF">
        <w:rPr>
          <w:color w:val="505050"/>
          <w:sz w:val="23"/>
          <w:szCs w:val="23"/>
        </w:rPr>
        <w:t>IEEE International Microwave Symposium (IMS)</w:t>
      </w:r>
      <w:r w:rsidRPr="00E857BF">
        <w:rPr>
          <w:rFonts w:hint="eastAsia"/>
          <w:color w:val="505050"/>
          <w:sz w:val="23"/>
          <w:szCs w:val="23"/>
        </w:rPr>
        <w:t>、</w:t>
      </w:r>
      <w:r w:rsidRPr="00E857BF">
        <w:rPr>
          <w:color w:val="505050"/>
          <w:sz w:val="23"/>
          <w:szCs w:val="23"/>
        </w:rPr>
        <w:t>IEEE European Microwave Conference (EuMC)</w:t>
      </w:r>
      <w:r w:rsidRPr="004060CF">
        <w:rPr>
          <w:rFonts w:hint="eastAsia"/>
          <w:color w:val="505050"/>
          <w:sz w:val="23"/>
          <w:szCs w:val="23"/>
        </w:rPr>
        <w:t>等著名国际会议</w:t>
      </w:r>
      <w:r>
        <w:rPr>
          <w:rFonts w:hint="eastAsia"/>
          <w:color w:val="505050"/>
          <w:sz w:val="23"/>
          <w:szCs w:val="23"/>
        </w:rPr>
        <w:t>共</w:t>
      </w:r>
      <w:r w:rsidRPr="004060CF">
        <w:rPr>
          <w:rFonts w:hint="eastAsia"/>
          <w:color w:val="505050"/>
          <w:sz w:val="23"/>
          <w:szCs w:val="23"/>
        </w:rPr>
        <w:t>发表论文</w:t>
      </w:r>
      <w:r>
        <w:rPr>
          <w:color w:val="505050"/>
          <w:sz w:val="23"/>
          <w:szCs w:val="23"/>
        </w:rPr>
        <w:t>10</w:t>
      </w:r>
      <w:r w:rsidRPr="004060CF">
        <w:rPr>
          <w:color w:val="505050"/>
          <w:sz w:val="23"/>
          <w:szCs w:val="23"/>
        </w:rPr>
        <w:t>0</w:t>
      </w:r>
      <w:r w:rsidRPr="004060CF">
        <w:rPr>
          <w:rFonts w:hint="eastAsia"/>
          <w:color w:val="505050"/>
          <w:sz w:val="23"/>
          <w:szCs w:val="23"/>
        </w:rPr>
        <w:t>余篇。担任包括</w:t>
      </w:r>
      <w:r w:rsidRPr="00E857BF">
        <w:rPr>
          <w:color w:val="505050"/>
          <w:sz w:val="23"/>
          <w:szCs w:val="23"/>
        </w:rPr>
        <w:t>IEEE TMTT</w:t>
      </w:r>
      <w:r>
        <w:rPr>
          <w:color w:val="505050"/>
          <w:sz w:val="23"/>
          <w:szCs w:val="23"/>
        </w:rPr>
        <w:t>/TCAD/TED</w:t>
      </w:r>
      <w:r w:rsidRPr="004060CF">
        <w:rPr>
          <w:rFonts w:hint="eastAsia"/>
          <w:color w:val="505050"/>
          <w:sz w:val="23"/>
          <w:szCs w:val="23"/>
        </w:rPr>
        <w:t>等多个期刊和学术会议的审稿人</w:t>
      </w:r>
      <w:r>
        <w:rPr>
          <w:rFonts w:hint="eastAsia"/>
          <w:color w:val="505050"/>
          <w:sz w:val="23"/>
          <w:szCs w:val="23"/>
        </w:rPr>
        <w:t>，并担任</w:t>
      </w:r>
      <w:r w:rsidRPr="00E857BF">
        <w:rPr>
          <w:color w:val="505050"/>
          <w:sz w:val="23"/>
          <w:szCs w:val="23"/>
        </w:rPr>
        <w:t>International Journal of Numerical Modelling: Electronic Networks, Devices and Fields</w:t>
      </w:r>
      <w:r w:rsidRPr="00671019">
        <w:rPr>
          <w:rFonts w:hint="eastAsia"/>
          <w:b/>
          <w:color w:val="505050"/>
          <w:sz w:val="23"/>
          <w:szCs w:val="23"/>
        </w:rPr>
        <w:t>期刊副主编</w:t>
      </w:r>
      <w:r w:rsidRPr="004060CF">
        <w:rPr>
          <w:rFonts w:hint="eastAsia"/>
          <w:color w:val="505050"/>
          <w:sz w:val="23"/>
          <w:szCs w:val="23"/>
        </w:rPr>
        <w:t>。</w:t>
      </w:r>
    </w:p>
    <w:p w:rsidR="00942DA5" w:rsidRDefault="00942DA5">
      <w:pPr>
        <w:rPr>
          <w:rFonts w:hint="eastAsia"/>
        </w:rPr>
      </w:pPr>
      <w:bookmarkStart w:id="0" w:name="_GoBack"/>
      <w:bookmarkEnd w:id="0"/>
    </w:p>
    <w:sectPr w:rsidR="00942D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B0B" w:rsidRDefault="00B63B0B" w:rsidP="00D51A55">
      <w:r>
        <w:separator/>
      </w:r>
    </w:p>
  </w:endnote>
  <w:endnote w:type="continuationSeparator" w:id="0">
    <w:p w:rsidR="00B63B0B" w:rsidRDefault="00B63B0B" w:rsidP="00D5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B0B" w:rsidRDefault="00B63B0B" w:rsidP="00D51A55">
      <w:r>
        <w:separator/>
      </w:r>
    </w:p>
  </w:footnote>
  <w:footnote w:type="continuationSeparator" w:id="0">
    <w:p w:rsidR="00B63B0B" w:rsidRDefault="00B63B0B" w:rsidP="00D51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94C99"/>
    <w:multiLevelType w:val="multilevel"/>
    <w:tmpl w:val="04794C99"/>
    <w:lvl w:ilvl="0">
      <w:start w:val="1"/>
      <w:numFmt w:val="decimal"/>
      <w:lvlText w:val="（%1）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FE2290"/>
    <w:multiLevelType w:val="multilevel"/>
    <w:tmpl w:val="08FE2290"/>
    <w:lvl w:ilvl="0">
      <w:start w:val="1"/>
      <w:numFmt w:val="decimal"/>
      <w:lvlText w:val="（%1）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E610C6"/>
    <w:multiLevelType w:val="multilevel"/>
    <w:tmpl w:val="22E610C6"/>
    <w:lvl w:ilvl="0">
      <w:start w:val="1"/>
      <w:numFmt w:val="decimal"/>
      <w:lvlText w:val="（%1）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DA5"/>
    <w:rsid w:val="00303F7B"/>
    <w:rsid w:val="004659E8"/>
    <w:rsid w:val="0058041D"/>
    <w:rsid w:val="00624F99"/>
    <w:rsid w:val="00942DA5"/>
    <w:rsid w:val="00B63B0B"/>
    <w:rsid w:val="00D51A55"/>
    <w:rsid w:val="00DB21B8"/>
    <w:rsid w:val="00F16002"/>
    <w:rsid w:val="187B3CEB"/>
    <w:rsid w:val="3FA4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3E5592"/>
  <w15:docId w15:val="{9360D46D-1172-4913-BA3F-250219907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a6"/>
    <w:rsid w:val="00D51A55"/>
    <w:rPr>
      <w:sz w:val="18"/>
      <w:szCs w:val="18"/>
    </w:rPr>
  </w:style>
  <w:style w:type="character" w:customStyle="1" w:styleId="a6">
    <w:name w:val="批注框文本 字符"/>
    <w:basedOn w:val="a0"/>
    <w:link w:val="a5"/>
    <w:rsid w:val="00D51A55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header"/>
    <w:basedOn w:val="a"/>
    <w:link w:val="a8"/>
    <w:rsid w:val="00D51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D51A55"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footer"/>
    <w:basedOn w:val="a"/>
    <w:link w:val="aa"/>
    <w:rsid w:val="00D51A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D51A5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633</Characters>
  <Application>Microsoft Office Word</Application>
  <DocSecurity>0</DocSecurity>
  <Lines>5</Lines>
  <Paragraphs>1</Paragraphs>
  <ScaleCrop>false</ScaleCrop>
  <Company>Sky123.Org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g2</dc:creator>
  <cp:lastModifiedBy>lenovo</cp:lastModifiedBy>
  <cp:revision>5</cp:revision>
  <dcterms:created xsi:type="dcterms:W3CDTF">2020-10-26T01:55:00Z</dcterms:created>
  <dcterms:modified xsi:type="dcterms:W3CDTF">2023-11-17T02:11:00Z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