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4174D" w14:textId="4529703D" w:rsidR="00AA7D8E" w:rsidRDefault="00AA7D8E" w:rsidP="00AA7D8E">
      <w:pPr>
        <w:widowControl/>
        <w:shd w:val="clear" w:color="auto" w:fill="FFFFFF"/>
        <w:spacing w:after="150"/>
        <w:jc w:val="center"/>
        <w:rPr>
          <w:rFonts w:ascii="宋体" w:eastAsia="宋体" w:hAnsi="宋体" w:cs="Arial"/>
          <w:color w:val="333333"/>
          <w:kern w:val="0"/>
          <w:szCs w:val="21"/>
        </w:rPr>
      </w:pPr>
      <w:r w:rsidRPr="00AA7D8E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 wp14:anchorId="034DA6BA" wp14:editId="5501E098">
            <wp:extent cx="2571750" cy="2571750"/>
            <wp:effectExtent l="0" t="0" r="0" b="0"/>
            <wp:docPr id="1" name="图片 1" descr="https://elec.hdu.edu.cn/_upload/article/images/67/d8/0aa75ae5468fbe75c98db1302647/1a90f47e-e41e-464e-b1df-400b8d5a03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lec.hdu.edu.cn/_upload/article/images/67/d8/0aa75ae5468fbe75c98db1302647/1a90f47e-e41e-464e-b1df-400b8d5a034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3B710" w14:textId="77777777" w:rsidR="00686658" w:rsidRDefault="00686658" w:rsidP="00AA7D8E">
      <w:pPr>
        <w:widowControl/>
        <w:shd w:val="clear" w:color="auto" w:fill="FFFFFF"/>
        <w:spacing w:after="150"/>
        <w:jc w:val="center"/>
        <w:rPr>
          <w:rFonts w:ascii="宋体" w:eastAsia="宋体" w:hAnsi="宋体" w:cs="Arial"/>
          <w:color w:val="333333"/>
          <w:kern w:val="0"/>
          <w:szCs w:val="21"/>
        </w:rPr>
      </w:pPr>
    </w:p>
    <w:p w14:paraId="6BDE8645" w14:textId="77777777" w:rsidR="00686658" w:rsidRPr="00190121" w:rsidRDefault="00686658" w:rsidP="000B26EB">
      <w:pPr>
        <w:pStyle w:val="aa"/>
        <w:numPr>
          <w:ilvl w:val="0"/>
          <w:numId w:val="2"/>
        </w:numPr>
        <w:shd w:val="clear" w:color="auto" w:fill="FFFFFF"/>
        <w:spacing w:line="276" w:lineRule="auto"/>
        <w:ind w:firstLineChars="0"/>
        <w:rPr>
          <w:rFonts w:ascii="Times New Roman" w:eastAsia="宋体" w:hAnsi="Times New Roman" w:cs="Times New Roman"/>
          <w:b/>
          <w:bCs/>
          <w:color w:val="333333"/>
          <w:lang w:eastAsia="zh-CN"/>
        </w:rPr>
      </w:pPr>
      <w:r w:rsidRPr="00190121">
        <w:rPr>
          <w:rFonts w:ascii="Times New Roman" w:eastAsia="宋体" w:hAnsi="Times New Roman" w:cs="Times New Roman"/>
          <w:b/>
          <w:bCs/>
          <w:color w:val="333333"/>
          <w:lang w:eastAsia="zh-CN"/>
        </w:rPr>
        <w:t>个人</w:t>
      </w:r>
      <w:r w:rsidRPr="00190121">
        <w:rPr>
          <w:rFonts w:ascii="Times New Roman" w:eastAsia="宋体" w:hAnsi="Times New Roman" w:cs="Times New Roman" w:hint="eastAsia"/>
          <w:b/>
          <w:bCs/>
          <w:color w:val="333333"/>
          <w:lang w:eastAsia="zh-CN"/>
        </w:rPr>
        <w:t>简介</w:t>
      </w:r>
    </w:p>
    <w:p w14:paraId="52D1F383" w14:textId="77777777" w:rsidR="00686658" w:rsidRPr="000B26EB" w:rsidRDefault="00686658" w:rsidP="000B26EB">
      <w:pPr>
        <w:shd w:val="clear" w:color="auto" w:fill="FFFFFF"/>
        <w:spacing w:line="276" w:lineRule="auto"/>
        <w:rPr>
          <w:rFonts w:ascii="Times New Roman" w:eastAsia="宋体" w:hAnsi="Times New Roman" w:cs="Times New Roman"/>
          <w:color w:val="333333"/>
          <w:sz w:val="24"/>
          <w:szCs w:val="28"/>
        </w:rPr>
      </w:pP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200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>0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.9~2004.7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 xml:space="preserve"> 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北京大学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电子信息科学与技术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学士</w:t>
      </w:r>
    </w:p>
    <w:p w14:paraId="5B77B889" w14:textId="77777777" w:rsidR="00686658" w:rsidRPr="000B26EB" w:rsidRDefault="00686658" w:rsidP="000B26EB">
      <w:pPr>
        <w:shd w:val="clear" w:color="auto" w:fill="FFFFFF"/>
        <w:spacing w:line="276" w:lineRule="auto"/>
        <w:rPr>
          <w:rFonts w:ascii="Times New Roman" w:eastAsia="宋体" w:hAnsi="Times New Roman" w:cs="Times New Roman"/>
          <w:color w:val="333333"/>
          <w:sz w:val="24"/>
          <w:szCs w:val="28"/>
        </w:rPr>
      </w:pP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>2004.9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~2010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>.7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北京大学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物理电子学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博士</w:t>
      </w:r>
    </w:p>
    <w:p w14:paraId="1AEF58B5" w14:textId="77777777" w:rsidR="00686658" w:rsidRPr="000B26EB" w:rsidRDefault="00686658" w:rsidP="000B26EB">
      <w:pPr>
        <w:shd w:val="clear" w:color="auto" w:fill="FFFFFF"/>
        <w:spacing w:line="276" w:lineRule="auto"/>
        <w:rPr>
          <w:rFonts w:ascii="Times New Roman" w:eastAsia="宋体" w:hAnsi="Times New Roman" w:cs="Times New Roman"/>
          <w:color w:val="333333"/>
          <w:sz w:val="24"/>
          <w:szCs w:val="28"/>
        </w:rPr>
      </w:pP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2010.9~2012.8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 xml:space="preserve"> 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德国马普研究所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 xml:space="preserve"> 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博士后</w:t>
      </w:r>
    </w:p>
    <w:p w14:paraId="6B2AD1AC" w14:textId="77777777" w:rsidR="00686658" w:rsidRPr="000B26EB" w:rsidRDefault="00686658" w:rsidP="000B26EB">
      <w:pPr>
        <w:shd w:val="clear" w:color="auto" w:fill="FFFFFF"/>
        <w:spacing w:line="276" w:lineRule="auto"/>
        <w:rPr>
          <w:rFonts w:ascii="Times New Roman" w:eastAsia="宋体" w:hAnsi="Times New Roman" w:cs="Times New Roman"/>
          <w:color w:val="333333"/>
          <w:sz w:val="24"/>
          <w:szCs w:val="28"/>
        </w:rPr>
      </w:pP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2012.9~2015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>.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8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 xml:space="preserve"> 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荷兰乌特勒支大学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博士后</w:t>
      </w:r>
    </w:p>
    <w:p w14:paraId="64BA9CFB" w14:textId="77777777" w:rsidR="00686658" w:rsidRPr="000B26EB" w:rsidRDefault="00686658" w:rsidP="000B26EB">
      <w:pPr>
        <w:shd w:val="clear" w:color="auto" w:fill="FFFFFF"/>
        <w:spacing w:line="276" w:lineRule="auto"/>
        <w:rPr>
          <w:rFonts w:ascii="Times New Roman" w:eastAsia="宋体" w:hAnsi="Times New Roman" w:cs="Times New Roman"/>
          <w:color w:val="333333"/>
          <w:sz w:val="24"/>
          <w:szCs w:val="28"/>
        </w:rPr>
      </w:pP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2015.10~2019.5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美国芝加哥大学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 xml:space="preserve"> 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博士后</w:t>
      </w:r>
    </w:p>
    <w:p w14:paraId="66253FCB" w14:textId="060F0E40" w:rsidR="00686658" w:rsidRPr="000B26EB" w:rsidRDefault="00686658" w:rsidP="000B26EB">
      <w:pPr>
        <w:shd w:val="clear" w:color="auto" w:fill="FFFFFF"/>
        <w:spacing w:line="276" w:lineRule="auto"/>
        <w:rPr>
          <w:rFonts w:ascii="Times New Roman" w:eastAsia="宋体" w:hAnsi="Times New Roman" w:cs="Times New Roman"/>
          <w:color w:val="333333"/>
          <w:sz w:val="24"/>
          <w:szCs w:val="28"/>
        </w:rPr>
      </w:pP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2019.6~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至今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/>
          <w:color w:val="333333"/>
          <w:sz w:val="24"/>
          <w:szCs w:val="28"/>
        </w:rPr>
        <w:t xml:space="preserve"> 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杭州电子科技大学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 xml:space="preserve"> 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特聘教授，博士生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/</w:t>
      </w:r>
      <w:r w:rsidRPr="000B26EB">
        <w:rPr>
          <w:rFonts w:ascii="Times New Roman" w:eastAsia="宋体" w:hAnsi="Times New Roman" w:cs="Times New Roman" w:hint="eastAsia"/>
          <w:color w:val="333333"/>
          <w:sz w:val="24"/>
          <w:szCs w:val="28"/>
        </w:rPr>
        <w:t>硕士生导师</w:t>
      </w:r>
    </w:p>
    <w:p w14:paraId="3E0D3D31" w14:textId="77777777" w:rsidR="00686658" w:rsidRPr="000B26EB" w:rsidRDefault="00686658" w:rsidP="000B26EB">
      <w:pPr>
        <w:shd w:val="clear" w:color="auto" w:fill="FFFFFF"/>
        <w:spacing w:line="276" w:lineRule="auto"/>
        <w:rPr>
          <w:rFonts w:ascii="Times New Roman" w:eastAsia="宋体" w:hAnsi="Times New Roman" w:cs="Times New Roman"/>
          <w:color w:val="333333"/>
          <w:sz w:val="22"/>
          <w:szCs w:val="24"/>
        </w:rPr>
      </w:pPr>
    </w:p>
    <w:p w14:paraId="1CF1509A" w14:textId="77777777" w:rsidR="00686658" w:rsidRPr="00190121" w:rsidRDefault="00686658" w:rsidP="000B26EB">
      <w:pPr>
        <w:shd w:val="clear" w:color="auto" w:fill="FFFFFF"/>
        <w:spacing w:line="276" w:lineRule="auto"/>
        <w:rPr>
          <w:rFonts w:ascii="Times New Roman" w:eastAsia="宋体" w:hAnsi="Times New Roman" w:cs="Times New Roman"/>
          <w:color w:val="333333"/>
          <w:sz w:val="24"/>
          <w:szCs w:val="28"/>
        </w:rPr>
      </w:pPr>
      <w:r w:rsidRPr="00190121">
        <w:rPr>
          <w:rFonts w:ascii="Times New Roman" w:eastAsia="宋体" w:hAnsi="Times New Roman" w:cs="Times New Roman" w:hint="eastAsia"/>
          <w:b/>
          <w:bCs/>
          <w:color w:val="333333"/>
          <w:sz w:val="24"/>
          <w:szCs w:val="28"/>
        </w:rPr>
        <w:t>二</w:t>
      </w:r>
      <w:r w:rsidRPr="00190121">
        <w:rPr>
          <w:rFonts w:ascii="Times New Roman" w:eastAsia="宋体" w:hAnsi="Times New Roman" w:cs="Times New Roman"/>
          <w:b/>
          <w:bCs/>
          <w:color w:val="333333"/>
          <w:sz w:val="24"/>
          <w:szCs w:val="28"/>
        </w:rPr>
        <w:t>、</w:t>
      </w:r>
      <w:r w:rsidRPr="00190121">
        <w:rPr>
          <w:rFonts w:ascii="Times New Roman" w:eastAsia="宋体" w:hAnsi="Times New Roman" w:cs="Times New Roman" w:hint="eastAsia"/>
          <w:b/>
          <w:bCs/>
          <w:color w:val="333333"/>
          <w:sz w:val="24"/>
          <w:szCs w:val="28"/>
        </w:rPr>
        <w:t>研究领域</w:t>
      </w:r>
    </w:p>
    <w:p w14:paraId="70ADE894" w14:textId="729B80EE" w:rsidR="00686658" w:rsidRPr="000B26EB" w:rsidRDefault="00686658" w:rsidP="000B26EB">
      <w:pPr>
        <w:shd w:val="clear" w:color="auto" w:fill="FFFFFF"/>
        <w:spacing w:line="276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8"/>
        </w:rPr>
      </w:pPr>
      <w:r w:rsidRPr="000B26EB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主要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从事与</w:t>
      </w:r>
      <w:r w:rsidRPr="000B26EB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纳米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光学材料</w:t>
      </w:r>
      <w:r w:rsidRPr="000B26EB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和器件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相关的基础研究工作，包括</w:t>
      </w:r>
      <w:r w:rsidRPr="000B26EB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高单分散贵金属纳米粒子的合成、表面改性、自组装、结构表征、光催化</w:t>
      </w:r>
      <w:r w:rsidR="000B26EB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、电催化</w:t>
      </w:r>
      <w:r w:rsidRPr="000B26EB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特性研究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，金纳米棒的制备、表面修饰及自组装，单个纳米结构表面等离激元共振光学特性研究等。至今已发表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SCI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论文</w:t>
      </w:r>
      <w:r w:rsidRPr="000B26EB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3</w:t>
      </w:r>
      <w:r w:rsidR="000413D9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6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篇，包括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Nano Letters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、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Chemistry of Materials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、</w:t>
      </w:r>
      <w:r w:rsidR="000413D9">
        <w:rPr>
          <w:rFonts w:ascii="Times New Roman" w:eastAsia="宋体" w:hAnsi="Times New Roman" w:cs="Times New Roman"/>
          <w:color w:val="000000"/>
          <w:sz w:val="24"/>
          <w:szCs w:val="28"/>
        </w:rPr>
        <w:t>Nanoscale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等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top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期刊论文。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H-index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为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1</w:t>
      </w:r>
      <w:r w:rsidR="000413D9">
        <w:rPr>
          <w:rFonts w:ascii="Times New Roman" w:eastAsia="宋体" w:hAnsi="Times New Roman" w:cs="Times New Roman"/>
          <w:color w:val="000000"/>
          <w:sz w:val="24"/>
          <w:szCs w:val="28"/>
        </w:rPr>
        <w:t>8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，被引用</w:t>
      </w:r>
      <w:r w:rsidR="000413D9">
        <w:rPr>
          <w:rFonts w:ascii="Times New Roman" w:eastAsia="宋体" w:hAnsi="Times New Roman" w:cs="Times New Roman"/>
          <w:color w:val="000000"/>
          <w:sz w:val="24"/>
          <w:szCs w:val="28"/>
        </w:rPr>
        <w:t>95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0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余次。多篇学术论文被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Chemical Reviews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、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Nano Letters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、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JACS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等杂志引用。担任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Materials Horizon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、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Journal of Materials Chemistry C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等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10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多个国际学术期刊独立审稿人，共审稿</w:t>
      </w:r>
      <w:r w:rsidR="000413D9">
        <w:rPr>
          <w:rFonts w:ascii="Times New Roman" w:eastAsia="宋体" w:hAnsi="Times New Roman" w:cs="Times New Roman"/>
          <w:color w:val="000000"/>
          <w:sz w:val="24"/>
          <w:szCs w:val="28"/>
        </w:rPr>
        <w:t>5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0+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篇。参加美国材料协会年会、美国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SPIE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光子学会议、德国物理学年会、荷兰物质基础研究协会年会等国际学术会议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10</w:t>
      </w:r>
      <w:r w:rsidRPr="000B26EB">
        <w:rPr>
          <w:rFonts w:ascii="Times New Roman" w:eastAsia="宋体" w:hAnsi="Times New Roman" w:cs="Times New Roman"/>
          <w:color w:val="000000"/>
          <w:sz w:val="24"/>
          <w:szCs w:val="28"/>
        </w:rPr>
        <w:t>余次，并在美国材料协会春季年会上获得最佳报告奖。</w:t>
      </w:r>
    </w:p>
    <w:p w14:paraId="5AC05E4A" w14:textId="77777777" w:rsidR="00686658" w:rsidRPr="0066393B" w:rsidRDefault="00686658" w:rsidP="00686658">
      <w:pPr>
        <w:shd w:val="clear" w:color="auto" w:fill="FFFFFF"/>
        <w:rPr>
          <w:rFonts w:ascii="Times New Roman" w:eastAsia="宋体" w:hAnsi="Times New Roman" w:cs="Times New Roman"/>
          <w:color w:val="333333"/>
          <w:szCs w:val="21"/>
        </w:rPr>
      </w:pPr>
    </w:p>
    <w:p w14:paraId="20EE25B6" w14:textId="77777777" w:rsidR="00686658" w:rsidRPr="00190121" w:rsidRDefault="00686658" w:rsidP="00686658">
      <w:pPr>
        <w:shd w:val="clear" w:color="auto" w:fill="FFFFFF"/>
        <w:rPr>
          <w:rFonts w:ascii="Times New Roman" w:eastAsia="宋体" w:hAnsi="Times New Roman" w:cs="Times New Roman"/>
          <w:b/>
          <w:bCs/>
          <w:color w:val="333333"/>
          <w:sz w:val="24"/>
          <w:szCs w:val="28"/>
        </w:rPr>
      </w:pPr>
      <w:r w:rsidRPr="00190121">
        <w:rPr>
          <w:rFonts w:ascii="Times New Roman" w:eastAsia="宋体" w:hAnsi="Times New Roman" w:cs="Times New Roman" w:hint="eastAsia"/>
          <w:b/>
          <w:bCs/>
          <w:color w:val="333333"/>
          <w:sz w:val="24"/>
          <w:szCs w:val="28"/>
        </w:rPr>
        <w:t>三</w:t>
      </w:r>
      <w:r w:rsidRPr="00190121">
        <w:rPr>
          <w:rFonts w:ascii="Times New Roman" w:eastAsia="宋体" w:hAnsi="Times New Roman" w:cs="Times New Roman"/>
          <w:b/>
          <w:bCs/>
          <w:color w:val="333333"/>
          <w:sz w:val="24"/>
          <w:szCs w:val="28"/>
        </w:rPr>
        <w:t>、</w:t>
      </w:r>
      <w:r w:rsidRPr="00190121">
        <w:rPr>
          <w:rFonts w:ascii="Times New Roman" w:eastAsia="宋体" w:hAnsi="Times New Roman" w:cs="Times New Roman" w:hint="eastAsia"/>
          <w:b/>
          <w:bCs/>
          <w:color w:val="333333"/>
          <w:sz w:val="24"/>
          <w:szCs w:val="28"/>
        </w:rPr>
        <w:t>学术成果（入职杭电后）</w:t>
      </w:r>
    </w:p>
    <w:p w14:paraId="6B296F03" w14:textId="15FBAFFC" w:rsidR="00686658" w:rsidRPr="00190121" w:rsidRDefault="00686658" w:rsidP="00686658">
      <w:pPr>
        <w:shd w:val="clear" w:color="auto" w:fill="FFFFFF"/>
        <w:rPr>
          <w:rFonts w:ascii="Times New Roman" w:eastAsia="宋体" w:hAnsi="Times New Roman" w:cs="Times New Roman"/>
          <w:b/>
          <w:bCs/>
          <w:color w:val="333333"/>
          <w:sz w:val="22"/>
          <w:szCs w:val="24"/>
        </w:rPr>
      </w:pPr>
      <w:r w:rsidRPr="00190121">
        <w:rPr>
          <w:rFonts w:ascii="Times New Roman" w:eastAsia="宋体" w:hAnsi="Times New Roman" w:cs="Times New Roman" w:hint="eastAsia"/>
          <w:b/>
          <w:bCs/>
          <w:color w:val="333333"/>
          <w:sz w:val="22"/>
          <w:szCs w:val="24"/>
        </w:rPr>
        <w:t>1.</w:t>
      </w:r>
      <w:r w:rsidRPr="00190121">
        <w:rPr>
          <w:rFonts w:ascii="Times New Roman" w:eastAsia="宋体" w:hAnsi="Times New Roman" w:cs="Times New Roman" w:hint="eastAsia"/>
          <w:b/>
          <w:bCs/>
          <w:color w:val="333333"/>
          <w:sz w:val="22"/>
          <w:szCs w:val="24"/>
        </w:rPr>
        <w:t>学术论文</w:t>
      </w:r>
    </w:p>
    <w:p w14:paraId="33DED1F2" w14:textId="197F3081" w:rsidR="00E75E1F" w:rsidRPr="006D0DEE" w:rsidRDefault="00E75E1F" w:rsidP="00E75E1F">
      <w:pPr>
        <w:ind w:left="440" w:rightChars="-72" w:right="-151" w:hangingChars="200" w:hanging="440"/>
        <w:rPr>
          <w:rFonts w:ascii="Times New Roman" w:hAnsi="Times New Roman" w:cs="Times New Roman"/>
          <w:color w:val="333333"/>
          <w:sz w:val="22"/>
          <w:lang w:val="de-DE"/>
        </w:rPr>
      </w:pPr>
      <w:r>
        <w:rPr>
          <w:rFonts w:ascii="Times New Roman" w:hAnsi="Times New Roman" w:cs="Times New Roman"/>
          <w:bCs/>
          <w:sz w:val="22"/>
          <w:lang w:val="de-DE"/>
        </w:rPr>
        <w:t>1)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 </w:t>
      </w:r>
      <w:r w:rsidRPr="006D0DEE">
        <w:rPr>
          <w:rFonts w:ascii="Times New Roman" w:hAnsi="Times New Roman" w:cs="Times New Roman"/>
          <w:sz w:val="22"/>
          <w:lang w:val="de-DE"/>
        </w:rPr>
        <w:t xml:space="preserve">M. Zhang, </w:t>
      </w:r>
      <w:r w:rsidRPr="006D0DEE">
        <w:rPr>
          <w:rFonts w:ascii="Times New Roman" w:hAnsi="Times New Roman" w:cs="Times New Roman"/>
          <w:b/>
          <w:sz w:val="22"/>
          <w:u w:val="single"/>
          <w:lang w:val="de-DE"/>
        </w:rPr>
        <w:t>T. S. Deng</w:t>
      </w:r>
      <w:r w:rsidRPr="006D0DEE">
        <w:rPr>
          <w:rFonts w:ascii="Times New Roman" w:hAnsi="Times New Roman" w:cs="Times New Roman"/>
          <w:color w:val="333333"/>
          <w:sz w:val="22"/>
          <w:vertAlign w:val="superscript"/>
          <w:lang w:val="de-DE"/>
        </w:rPr>
        <w:t>*</w:t>
      </w:r>
      <w:r w:rsidRPr="006D0DEE">
        <w:rPr>
          <w:rFonts w:ascii="Times New Roman" w:hAnsi="Times New Roman" w:cs="Times New Roman"/>
          <w:sz w:val="22"/>
          <w:lang w:val="de-DE"/>
        </w:rPr>
        <w:t>,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 </w:t>
      </w:r>
      <w:r w:rsidRPr="006D0DEE">
        <w:rPr>
          <w:rFonts w:ascii="Times New Roman" w:hAnsi="Times New Roman" w:cs="Times New Roman"/>
          <w:sz w:val="22"/>
          <w:lang w:val="de-DE"/>
        </w:rPr>
        <w:t xml:space="preserve">Z. Cheng, </w:t>
      </w:r>
      <w:bookmarkStart w:id="0" w:name="_Hlk118900689"/>
      <w:bookmarkEnd w:id="0"/>
      <w:r w:rsidRPr="006D0DEE">
        <w:rPr>
          <w:rFonts w:ascii="Times New Roman" w:hAnsi="Times New Roman" w:cs="Times New Roman"/>
          <w:bCs/>
          <w:sz w:val="22"/>
          <w:lang w:val="de-DE"/>
        </w:rPr>
        <w:t>Ethanol as a ‘Catalyst’ for Effective Phase Transfer and Self-Assembly of Go</w:t>
      </w:r>
      <w:r w:rsidRPr="00972486">
        <w:rPr>
          <w:rFonts w:ascii="Times New Roman" w:hAnsi="Times New Roman" w:cs="Times New Roman"/>
          <w:bCs/>
          <w:sz w:val="22"/>
          <w:lang w:val="de-DE"/>
        </w:rPr>
        <w:t xml:space="preserve">ld Nanorods, </w:t>
      </w:r>
      <w:r w:rsidRPr="00972486">
        <w:rPr>
          <w:rFonts w:ascii="Times New Roman" w:hAnsi="Times New Roman" w:cs="Times New Roman"/>
          <w:b/>
          <w:i/>
          <w:iCs/>
          <w:sz w:val="22"/>
          <w:lang w:val="de-DE"/>
        </w:rPr>
        <w:t>ChemistrySelect</w:t>
      </w:r>
      <w:r w:rsidRPr="00972486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="00972486" w:rsidRPr="00972486">
        <w:rPr>
          <w:rFonts w:ascii="Times New Roman" w:hAnsi="Times New Roman" w:cs="Times New Roman"/>
          <w:b/>
          <w:sz w:val="22"/>
          <w:lang w:val="de-DE"/>
        </w:rPr>
        <w:t>2023</w:t>
      </w:r>
      <w:r w:rsidR="00972486" w:rsidRPr="00972486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="00972486" w:rsidRPr="00972486">
        <w:rPr>
          <w:rFonts w:ascii="Times New Roman" w:hAnsi="Times New Roman" w:cs="Times New Roman"/>
          <w:bCs/>
          <w:i/>
          <w:iCs/>
          <w:sz w:val="22"/>
          <w:lang w:val="de-DE"/>
        </w:rPr>
        <w:t>8</w:t>
      </w:r>
      <w:r w:rsidR="00972486" w:rsidRPr="00972486">
        <w:rPr>
          <w:rFonts w:ascii="Times New Roman" w:hAnsi="Times New Roman" w:cs="Times New Roman"/>
          <w:bCs/>
          <w:sz w:val="22"/>
          <w:lang w:val="de-DE"/>
        </w:rPr>
        <w:t>, e202301065</w:t>
      </w:r>
      <w:r w:rsidRPr="00972486">
        <w:rPr>
          <w:rFonts w:ascii="Times New Roman" w:hAnsi="Times New Roman" w:cs="Times New Roman"/>
          <w:bCs/>
          <w:sz w:val="22"/>
          <w:lang w:val="de-DE"/>
        </w:rPr>
        <w:t xml:space="preserve">. </w:t>
      </w:r>
      <w:r w:rsidRPr="006D0DEE">
        <w:rPr>
          <w:rFonts w:ascii="Times New Roman" w:hAnsi="Times New Roman" w:cs="Times New Roman"/>
          <w:color w:val="333333"/>
          <w:sz w:val="22"/>
          <w:lang w:val="de-DE"/>
        </w:rPr>
        <w:t>(</w:t>
      </w:r>
      <w:r w:rsidRPr="006D0DEE">
        <w:rPr>
          <w:rFonts w:ascii="Times New Roman" w:hAnsi="Times New Roman" w:cs="Times New Roman"/>
          <w:color w:val="333333"/>
          <w:sz w:val="22"/>
          <w:vertAlign w:val="superscript"/>
          <w:lang w:val="de-DE"/>
        </w:rPr>
        <w:t>*</w:t>
      </w:r>
      <w:r w:rsidRPr="006D0DEE">
        <w:rPr>
          <w:rFonts w:ascii="Times New Roman" w:eastAsia="等线" w:hAnsi="Times New Roman" w:cs="Times New Roman"/>
          <w:color w:val="333333"/>
          <w:sz w:val="22"/>
        </w:rPr>
        <w:t>通讯作者</w:t>
      </w:r>
      <w:r w:rsidRPr="006D0DEE">
        <w:rPr>
          <w:rFonts w:ascii="Times New Roman" w:hAnsi="Times New Roman" w:cs="Times New Roman"/>
          <w:color w:val="333333"/>
          <w:sz w:val="22"/>
          <w:lang w:val="de-DE"/>
        </w:rPr>
        <w:t xml:space="preserve">) </w:t>
      </w:r>
    </w:p>
    <w:p w14:paraId="0629036A" w14:textId="77777777" w:rsidR="00E75E1F" w:rsidRPr="006D0DEE" w:rsidRDefault="00E75E1F" w:rsidP="00E75E1F">
      <w:pPr>
        <w:ind w:left="440" w:rightChars="-72" w:right="-151" w:hangingChars="200" w:hanging="440"/>
        <w:rPr>
          <w:rFonts w:ascii="Times New Roman" w:hAnsi="Times New Roman" w:cs="Times New Roman"/>
          <w:color w:val="333333"/>
          <w:sz w:val="22"/>
          <w:lang w:val="de-DE"/>
        </w:rPr>
      </w:pPr>
      <w:r>
        <w:rPr>
          <w:rFonts w:ascii="Times New Roman" w:hAnsi="Times New Roman" w:cs="Times New Roman"/>
          <w:bCs/>
          <w:sz w:val="22"/>
          <w:lang w:val="de-DE"/>
        </w:rPr>
        <w:t>2)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 </w:t>
      </w:r>
      <w:r w:rsidRPr="006D0DEE">
        <w:rPr>
          <w:rFonts w:ascii="Times New Roman" w:hAnsi="Times New Roman" w:cs="Times New Roman"/>
          <w:sz w:val="22"/>
          <w:lang w:val="de-DE"/>
        </w:rPr>
        <w:t>X. Li, X. Chen, J. Liu, X. Zhao, J. Liu, Z. Cheng,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 </w:t>
      </w:r>
      <w:r w:rsidRPr="006D0DEE">
        <w:rPr>
          <w:rFonts w:ascii="Times New Roman" w:hAnsi="Times New Roman" w:cs="Times New Roman"/>
          <w:b/>
          <w:sz w:val="22"/>
          <w:u w:val="single"/>
          <w:lang w:val="de-DE"/>
        </w:rPr>
        <w:t>T. S. Deng</w:t>
      </w:r>
      <w:r w:rsidRPr="006D0DEE">
        <w:rPr>
          <w:rFonts w:ascii="Times New Roman" w:hAnsi="Times New Roman" w:cs="Times New Roman"/>
          <w:color w:val="333333"/>
          <w:sz w:val="22"/>
          <w:vertAlign w:val="superscript"/>
          <w:lang w:val="de-DE"/>
        </w:rPr>
        <w:t>*</w:t>
      </w:r>
      <w:r w:rsidRPr="006D0DEE">
        <w:rPr>
          <w:rFonts w:ascii="Times New Roman" w:hAnsi="Times New Roman" w:cs="Times New Roman"/>
          <w:sz w:val="22"/>
          <w:lang w:val="de-DE"/>
        </w:rPr>
        <w:t>,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 Superparticles of gold nanorods with controllable bandwidth and spectral shape for lipophilic SERS, </w:t>
      </w:r>
      <w:r w:rsidRPr="006D0DEE">
        <w:rPr>
          <w:rFonts w:ascii="Times New Roman" w:hAnsi="Times New Roman" w:cs="Times New Roman"/>
          <w:b/>
          <w:i/>
          <w:iCs/>
          <w:sz w:val="22"/>
          <w:lang w:val="de-DE"/>
        </w:rPr>
        <w:t>Nanoscale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Pr="006D0DEE">
        <w:rPr>
          <w:rFonts w:ascii="Times New Roman" w:hAnsi="Times New Roman" w:cs="Times New Roman"/>
          <w:b/>
          <w:sz w:val="22"/>
          <w:lang w:val="de-DE"/>
        </w:rPr>
        <w:t>2023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Pr="006D0DEE">
        <w:rPr>
          <w:rFonts w:ascii="Times New Roman" w:hAnsi="Times New Roman" w:cs="Times New Roman"/>
          <w:bCs/>
          <w:i/>
          <w:iCs/>
          <w:sz w:val="22"/>
          <w:lang w:val="de-DE"/>
        </w:rPr>
        <w:t>15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Pr="006D0DEE">
        <w:rPr>
          <w:rFonts w:ascii="Times New Roman" w:hAnsi="Times New Roman" w:cs="Times New Roman"/>
          <w:bCs/>
          <w:sz w:val="22"/>
          <w:lang w:val="de-DE"/>
        </w:rPr>
        <w:lastRenderedPageBreak/>
        <w:t xml:space="preserve">12270-12279. </w:t>
      </w:r>
      <w:r w:rsidRPr="006D0DEE">
        <w:rPr>
          <w:rFonts w:ascii="Times New Roman" w:hAnsi="Times New Roman" w:cs="Times New Roman"/>
          <w:color w:val="333333"/>
          <w:sz w:val="22"/>
          <w:lang w:val="de-DE"/>
        </w:rPr>
        <w:t>(</w:t>
      </w:r>
      <w:r w:rsidRPr="006D0DEE">
        <w:rPr>
          <w:rFonts w:ascii="Times New Roman" w:hAnsi="Times New Roman" w:cs="Times New Roman"/>
          <w:color w:val="333333"/>
          <w:sz w:val="22"/>
          <w:vertAlign w:val="superscript"/>
          <w:lang w:val="de-DE"/>
        </w:rPr>
        <w:t>*</w:t>
      </w:r>
      <w:r w:rsidRPr="006D0DEE">
        <w:rPr>
          <w:rFonts w:ascii="Times New Roman" w:eastAsia="等线" w:hAnsi="Times New Roman" w:cs="Times New Roman"/>
          <w:color w:val="333333"/>
          <w:sz w:val="22"/>
        </w:rPr>
        <w:t>通讯作者</w:t>
      </w:r>
      <w:r w:rsidRPr="006D0DEE">
        <w:rPr>
          <w:rFonts w:ascii="Times New Roman" w:hAnsi="Times New Roman" w:cs="Times New Roman"/>
          <w:color w:val="333333"/>
          <w:sz w:val="22"/>
          <w:lang w:val="de-DE"/>
        </w:rPr>
        <w:t xml:space="preserve">) </w:t>
      </w:r>
    </w:p>
    <w:p w14:paraId="6E74AC75" w14:textId="77777777" w:rsidR="00E75E1F" w:rsidRPr="006D0DEE" w:rsidRDefault="00E75E1F" w:rsidP="00E75E1F">
      <w:pPr>
        <w:ind w:left="440" w:rightChars="-72" w:right="-151" w:hangingChars="200" w:hanging="440"/>
        <w:rPr>
          <w:rFonts w:ascii="Times New Roman" w:hAnsi="Times New Roman" w:cs="Times New Roman"/>
          <w:bCs/>
          <w:sz w:val="22"/>
          <w:lang w:val="de-DE"/>
        </w:rPr>
      </w:pPr>
      <w:r>
        <w:rPr>
          <w:rFonts w:ascii="Times New Roman" w:hAnsi="Times New Roman" w:cs="Times New Roman"/>
          <w:bCs/>
          <w:sz w:val="22"/>
          <w:lang w:val="de-DE"/>
        </w:rPr>
        <w:t>3)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 </w:t>
      </w:r>
      <w:r w:rsidRPr="006D0DEE">
        <w:rPr>
          <w:rFonts w:ascii="Times New Roman" w:hAnsi="Times New Roman" w:cs="Times New Roman"/>
          <w:sz w:val="22"/>
          <w:lang w:val="de-DE"/>
        </w:rPr>
        <w:t>Y. Q. Dou,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 </w:t>
      </w:r>
      <w:r w:rsidRPr="006D0DEE">
        <w:rPr>
          <w:rFonts w:ascii="Times New Roman" w:hAnsi="Times New Roman" w:cs="Times New Roman"/>
          <w:b/>
          <w:sz w:val="22"/>
          <w:u w:val="single"/>
          <w:lang w:val="de-DE"/>
        </w:rPr>
        <w:t>T. S. Deng</w:t>
      </w:r>
      <w:r w:rsidRPr="006D0DEE">
        <w:rPr>
          <w:rFonts w:ascii="Times New Roman" w:hAnsi="Times New Roman" w:cs="Times New Roman"/>
          <w:color w:val="333333"/>
          <w:sz w:val="22"/>
          <w:vertAlign w:val="superscript"/>
          <w:lang w:val="de-DE"/>
        </w:rPr>
        <w:t>*</w:t>
      </w:r>
      <w:r w:rsidRPr="006D0DEE">
        <w:rPr>
          <w:rFonts w:ascii="Times New Roman" w:hAnsi="Times New Roman" w:cs="Times New Roman"/>
          <w:bCs/>
          <w:sz w:val="22"/>
          <w:lang w:val="de-DE"/>
        </w:rPr>
        <w:t>, Q. Zhang</w:t>
      </w:r>
      <w:r w:rsidRPr="006D0DEE">
        <w:rPr>
          <w:rFonts w:ascii="Times New Roman" w:hAnsi="Times New Roman" w:cs="Times New Roman"/>
          <w:sz w:val="22"/>
          <w:lang w:val="de-DE"/>
        </w:rPr>
        <w:t>, X. Zhao, J. Liu, Z. Cheng,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 A study of size-controlled Au@Cu</w:t>
      </w:r>
      <w:r w:rsidRPr="006D0DEE">
        <w:rPr>
          <w:rFonts w:ascii="Times New Roman" w:hAnsi="Times New Roman" w:cs="Times New Roman"/>
          <w:bCs/>
          <w:sz w:val="22"/>
          <w:vertAlign w:val="subscript"/>
          <w:lang w:val="de-DE"/>
        </w:rPr>
        <w:t>2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O nanocomposite for highly improved methyl orange catalytic performances, </w:t>
      </w:r>
      <w:r w:rsidRPr="006D0DEE">
        <w:rPr>
          <w:rFonts w:ascii="Times New Roman" w:hAnsi="Times New Roman" w:cs="Times New Roman"/>
          <w:b/>
          <w:i/>
          <w:iCs/>
          <w:sz w:val="22"/>
          <w:lang w:val="de-DE"/>
        </w:rPr>
        <w:t>J. Mater. Sci.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Pr="006D0DEE">
        <w:rPr>
          <w:rFonts w:ascii="Times New Roman" w:hAnsi="Times New Roman" w:cs="Times New Roman"/>
          <w:b/>
          <w:sz w:val="22"/>
          <w:lang w:val="de-DE"/>
        </w:rPr>
        <w:t>2023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Pr="006D0DEE">
        <w:rPr>
          <w:rFonts w:ascii="Times New Roman" w:hAnsi="Times New Roman" w:cs="Times New Roman"/>
          <w:bCs/>
          <w:i/>
          <w:iCs/>
          <w:sz w:val="22"/>
          <w:lang w:val="de-DE"/>
        </w:rPr>
        <w:t>58</w:t>
      </w:r>
      <w:r w:rsidRPr="006D0DEE">
        <w:rPr>
          <w:rFonts w:ascii="Times New Roman" w:hAnsi="Times New Roman" w:cs="Times New Roman"/>
          <w:bCs/>
          <w:sz w:val="22"/>
          <w:lang w:val="de-DE"/>
        </w:rPr>
        <w:t xml:space="preserve">, 7583-7593. </w:t>
      </w:r>
      <w:r w:rsidRPr="006D0DEE">
        <w:rPr>
          <w:rFonts w:ascii="Times New Roman" w:hAnsi="Times New Roman" w:cs="Times New Roman"/>
          <w:color w:val="333333"/>
          <w:sz w:val="22"/>
          <w:lang w:val="de-DE"/>
        </w:rPr>
        <w:t>(</w:t>
      </w:r>
      <w:r w:rsidRPr="006D0DEE">
        <w:rPr>
          <w:rFonts w:ascii="Times New Roman" w:hAnsi="Times New Roman" w:cs="Times New Roman"/>
          <w:color w:val="333333"/>
          <w:sz w:val="22"/>
          <w:vertAlign w:val="superscript"/>
          <w:lang w:val="de-DE"/>
        </w:rPr>
        <w:t>*</w:t>
      </w:r>
      <w:r w:rsidRPr="006D0DEE">
        <w:rPr>
          <w:rFonts w:ascii="Times New Roman" w:eastAsia="等线" w:hAnsi="Times New Roman" w:cs="Times New Roman"/>
          <w:color w:val="333333"/>
          <w:sz w:val="22"/>
        </w:rPr>
        <w:t>通讯作者</w:t>
      </w:r>
      <w:r w:rsidRPr="006D0DEE">
        <w:rPr>
          <w:rFonts w:ascii="Times New Roman" w:hAnsi="Times New Roman" w:cs="Times New Roman"/>
          <w:color w:val="333333"/>
          <w:sz w:val="22"/>
          <w:lang w:val="de-DE"/>
        </w:rPr>
        <w:t>)</w:t>
      </w:r>
    </w:p>
    <w:p w14:paraId="0D08F221" w14:textId="77777777" w:rsidR="00E75E1F" w:rsidRDefault="00E75E1F" w:rsidP="00E75E1F">
      <w:pPr>
        <w:ind w:left="440" w:rightChars="-72" w:right="-151" w:hangingChars="200" w:hanging="440"/>
        <w:rPr>
          <w:rFonts w:ascii="Times New Roman" w:hAnsi="Times New Roman" w:cs="Times New Roman"/>
          <w:color w:val="333333"/>
          <w:sz w:val="22"/>
          <w:szCs w:val="20"/>
          <w:lang w:val="de-DE"/>
        </w:rPr>
      </w:pPr>
      <w:r>
        <w:rPr>
          <w:rFonts w:ascii="Times New Roman" w:hAnsi="Times New Roman" w:cs="Times New Roman"/>
          <w:bCs/>
          <w:sz w:val="22"/>
          <w:lang w:val="de-DE"/>
        </w:rPr>
        <w:t>4)</w:t>
      </w:r>
      <w:r w:rsidRPr="00706545">
        <w:rPr>
          <w:rFonts w:ascii="Times New Roman" w:hAnsi="Times New Roman" w:cs="Times New Roman"/>
          <w:bCs/>
          <w:sz w:val="22"/>
          <w:lang w:val="de-DE"/>
        </w:rPr>
        <w:t xml:space="preserve"> Q. Zhang, </w:t>
      </w:r>
      <w:r w:rsidRPr="00706545">
        <w:rPr>
          <w:rFonts w:ascii="Times New Roman" w:hAnsi="Times New Roman" w:cs="Times New Roman"/>
          <w:b/>
          <w:sz w:val="22"/>
          <w:u w:val="single"/>
          <w:lang w:val="de-DE"/>
        </w:rPr>
        <w:t>T. S. Deng</w:t>
      </w:r>
      <w:r w:rsidRPr="00706545">
        <w:rPr>
          <w:rFonts w:ascii="Times New Roman" w:hAnsi="Times New Roman" w:cs="Times New Roman"/>
          <w:color w:val="333333"/>
          <w:sz w:val="22"/>
          <w:vertAlign w:val="superscript"/>
          <w:lang w:val="de-DE"/>
        </w:rPr>
        <w:t>*</w:t>
      </w:r>
      <w:r w:rsidRPr="00706545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Pr="006D0DEE">
        <w:rPr>
          <w:rFonts w:ascii="Times New Roman" w:hAnsi="Times New Roman" w:cs="Times New Roman"/>
          <w:sz w:val="22"/>
          <w:lang w:val="de-DE"/>
        </w:rPr>
        <w:t>Y. Q. Dou, M. Z. Wei, S. Li, J. Liu, Z. Cheng,</w:t>
      </w:r>
      <w:r w:rsidRPr="00706545">
        <w:rPr>
          <w:rFonts w:ascii="Times New Roman" w:hAnsi="Times New Roman" w:cs="Times New Roman"/>
          <w:bCs/>
          <w:sz w:val="22"/>
          <w:lang w:val="de-DE"/>
        </w:rPr>
        <w:t xml:space="preserve"> Trimetallic nanostructures of silver-platinum hollow alloy shell on gold nanorods for plasmon-mediated photocatalysis, </w:t>
      </w:r>
      <w:r w:rsidRPr="00706545">
        <w:rPr>
          <w:rFonts w:ascii="Times New Roman" w:hAnsi="Times New Roman" w:cs="Times New Roman"/>
          <w:b/>
          <w:i/>
          <w:iCs/>
          <w:sz w:val="22"/>
          <w:lang w:val="de-DE"/>
        </w:rPr>
        <w:t>ACS Appl. Nano Mater.</w:t>
      </w:r>
      <w:r w:rsidRPr="00706545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Pr="00706545">
        <w:rPr>
          <w:rFonts w:ascii="Times New Roman" w:hAnsi="Times New Roman" w:cs="Times New Roman"/>
          <w:b/>
          <w:sz w:val="22"/>
          <w:lang w:val="de-DE"/>
        </w:rPr>
        <w:t>2022</w:t>
      </w:r>
      <w:r w:rsidRPr="00706545">
        <w:rPr>
          <w:rFonts w:ascii="Times New Roman" w:hAnsi="Times New Roman" w:cs="Times New Roman"/>
          <w:bCs/>
          <w:sz w:val="22"/>
          <w:lang w:val="de-DE"/>
        </w:rPr>
        <w:t xml:space="preserve">, </w:t>
      </w:r>
      <w:r w:rsidRPr="00706545">
        <w:rPr>
          <w:rFonts w:ascii="Times New Roman" w:hAnsi="Times New Roman" w:cs="Times New Roman"/>
          <w:bCs/>
          <w:i/>
          <w:iCs/>
          <w:sz w:val="22"/>
          <w:lang w:val="de-DE"/>
        </w:rPr>
        <w:t>5</w:t>
      </w:r>
      <w:r w:rsidRPr="00706545">
        <w:rPr>
          <w:rFonts w:ascii="Times New Roman" w:hAnsi="Times New Roman" w:cs="Times New Roman"/>
          <w:bCs/>
          <w:sz w:val="22"/>
          <w:lang w:val="de-DE"/>
        </w:rPr>
        <w:t>, 17048-17058.</w:t>
      </w:r>
      <w:r>
        <w:rPr>
          <w:rFonts w:ascii="Times New Roman" w:hAnsi="Times New Roman" w:cs="Times New Roman"/>
          <w:bCs/>
          <w:sz w:val="22"/>
          <w:lang w:val="de-DE"/>
        </w:rPr>
        <w:t xml:space="preserve"> 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(</w:t>
      </w:r>
      <w:r w:rsidRPr="00092B31">
        <w:rPr>
          <w:rFonts w:ascii="Times New Roman" w:hAnsi="Times New Roman" w:cs="Times New Roman"/>
          <w:color w:val="333333"/>
          <w:sz w:val="22"/>
          <w:szCs w:val="20"/>
          <w:vertAlign w:val="superscript"/>
          <w:lang w:val="de-DE"/>
        </w:rPr>
        <w:t>*</w:t>
      </w:r>
      <w:r w:rsidRPr="00092B31">
        <w:rPr>
          <w:rFonts w:ascii="Times New Roman" w:eastAsia="等线" w:hAnsi="Times New Roman" w:cs="Times New Roman"/>
          <w:color w:val="333333"/>
          <w:sz w:val="22"/>
          <w:szCs w:val="20"/>
        </w:rPr>
        <w:t>通讯作者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)</w:t>
      </w:r>
    </w:p>
    <w:p w14:paraId="2B3D8593" w14:textId="77777777" w:rsidR="00E75E1F" w:rsidRPr="00706545" w:rsidRDefault="00E75E1F" w:rsidP="00E75E1F">
      <w:pPr>
        <w:ind w:left="330" w:rightChars="-72" w:right="-151" w:hangingChars="150" w:hanging="330"/>
        <w:rPr>
          <w:rFonts w:ascii="Times New Roman" w:hAnsi="Times New Roman" w:cs="Times New Roman"/>
          <w:bCs/>
          <w:sz w:val="22"/>
          <w:szCs w:val="20"/>
          <w:lang w:val="de-DE"/>
        </w:rPr>
      </w:pPr>
      <w:r>
        <w:rPr>
          <w:rFonts w:ascii="Times New Roman" w:hAnsi="Times New Roman" w:cs="Times New Roman"/>
          <w:bCs/>
          <w:sz w:val="22"/>
          <w:szCs w:val="20"/>
          <w:lang w:val="de-DE"/>
        </w:rPr>
        <w:t xml:space="preserve">5) </w:t>
      </w:r>
      <w:r w:rsidRPr="00706545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M. Z. Wei, </w:t>
      </w:r>
      <w:r w:rsidRPr="00446D34">
        <w:rPr>
          <w:rFonts w:ascii="Times New Roman" w:hAnsi="Times New Roman" w:cs="Times New Roman"/>
          <w:b/>
          <w:bCs/>
          <w:sz w:val="22"/>
          <w:szCs w:val="20"/>
          <w:u w:val="single"/>
          <w:lang w:val="de-DE"/>
        </w:rPr>
        <w:t>T. S. Deng</w:t>
      </w:r>
      <w:r w:rsidRPr="00706545">
        <w:rPr>
          <w:rFonts w:ascii="Times New Roman" w:hAnsi="Times New Roman" w:cs="Times New Roman"/>
          <w:color w:val="333333"/>
          <w:sz w:val="22"/>
          <w:szCs w:val="20"/>
          <w:vertAlign w:val="superscript"/>
          <w:lang w:val="de-DE"/>
        </w:rPr>
        <w:t>*</w:t>
      </w:r>
      <w:r w:rsidRPr="00446D34">
        <w:rPr>
          <w:rFonts w:ascii="Times New Roman" w:hAnsi="Times New Roman" w:cs="Times New Roman"/>
          <w:sz w:val="22"/>
          <w:szCs w:val="20"/>
          <w:lang w:val="de-DE"/>
        </w:rPr>
        <w:t>, Q. Zhang, X. Chen, Z. Cheng, S. Li, Y. J. Gu</w:t>
      </w:r>
      <w:r w:rsidRPr="00446D34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, </w:t>
      </w:r>
      <w:bookmarkStart w:id="1" w:name="_Hlk63340613"/>
      <w:r w:rsidRPr="00446D34">
        <w:rPr>
          <w:rFonts w:ascii="Times New Roman" w:hAnsi="Times New Roman" w:cs="Times New Roman"/>
          <w:bCs/>
          <w:sz w:val="22"/>
          <w:szCs w:val="20"/>
          <w:lang w:val="de-DE"/>
        </w:rPr>
        <w:t>New rule and growth model for the synthesis</w:t>
      </w:r>
      <w:r w:rsidRPr="00706545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 of gold nanorods</w:t>
      </w:r>
      <w:bookmarkEnd w:id="1"/>
      <w:r w:rsidRPr="00706545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 with binary surfactant CTAB and NaOL, </w:t>
      </w:r>
      <w:r w:rsidRPr="00706545">
        <w:rPr>
          <w:rFonts w:ascii="Times New Roman" w:hAnsi="Times New Roman" w:cs="Times New Roman"/>
          <w:b/>
          <w:i/>
          <w:iCs/>
          <w:sz w:val="22"/>
          <w:szCs w:val="20"/>
          <w:lang w:val="de-DE"/>
        </w:rPr>
        <w:t>AIP Adv.</w:t>
      </w:r>
      <w:r w:rsidRPr="00706545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, </w:t>
      </w:r>
      <w:r w:rsidRPr="00706545">
        <w:rPr>
          <w:rFonts w:ascii="Times New Roman" w:hAnsi="Times New Roman" w:cs="Times New Roman"/>
          <w:b/>
          <w:sz w:val="22"/>
          <w:szCs w:val="20"/>
          <w:lang w:val="de-DE"/>
        </w:rPr>
        <w:t>2022</w:t>
      </w:r>
      <w:r w:rsidRPr="00706545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, </w:t>
      </w:r>
      <w:r w:rsidRPr="00706545">
        <w:rPr>
          <w:rFonts w:ascii="Times New Roman" w:hAnsi="Times New Roman" w:cs="Times New Roman"/>
          <w:bCs/>
          <w:i/>
          <w:iCs/>
          <w:sz w:val="22"/>
          <w:szCs w:val="20"/>
          <w:lang w:val="de-DE"/>
        </w:rPr>
        <w:t>12</w:t>
      </w:r>
      <w:r w:rsidRPr="00706545">
        <w:rPr>
          <w:rFonts w:ascii="Times New Roman" w:hAnsi="Times New Roman" w:cs="Times New Roman"/>
          <w:bCs/>
          <w:sz w:val="22"/>
          <w:szCs w:val="20"/>
          <w:lang w:val="de-DE"/>
        </w:rPr>
        <w:t>, 085019.</w:t>
      </w:r>
      <w:r>
        <w:rPr>
          <w:rFonts w:ascii="Times New Roman" w:hAnsi="Times New Roman" w:cs="Times New Roman"/>
          <w:bCs/>
          <w:sz w:val="22"/>
          <w:szCs w:val="20"/>
          <w:lang w:val="de-DE"/>
        </w:rPr>
        <w:t xml:space="preserve"> 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(</w:t>
      </w:r>
      <w:r w:rsidRPr="00092B31">
        <w:rPr>
          <w:rFonts w:ascii="Times New Roman" w:hAnsi="Times New Roman" w:cs="Times New Roman"/>
          <w:color w:val="333333"/>
          <w:sz w:val="22"/>
          <w:szCs w:val="20"/>
          <w:vertAlign w:val="superscript"/>
          <w:lang w:val="de-DE"/>
        </w:rPr>
        <w:t>*</w:t>
      </w:r>
      <w:r w:rsidRPr="00092B31">
        <w:rPr>
          <w:rFonts w:ascii="Times New Roman" w:eastAsia="等线" w:hAnsi="Times New Roman" w:cs="Times New Roman"/>
          <w:color w:val="333333"/>
          <w:sz w:val="22"/>
          <w:szCs w:val="20"/>
        </w:rPr>
        <w:t>通讯作者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)</w:t>
      </w:r>
    </w:p>
    <w:p w14:paraId="723A2AF8" w14:textId="77777777" w:rsidR="00E75E1F" w:rsidRPr="00092B31" w:rsidRDefault="00E75E1F" w:rsidP="00E75E1F">
      <w:pPr>
        <w:ind w:left="440" w:rightChars="-72" w:right="-151" w:hangingChars="200" w:hanging="440"/>
        <w:rPr>
          <w:rFonts w:ascii="Times New Roman" w:hAnsi="Times New Roman" w:cs="Times New Roman"/>
          <w:bCs/>
          <w:sz w:val="22"/>
          <w:szCs w:val="20"/>
          <w:lang w:val="de-DE"/>
        </w:rPr>
      </w:pPr>
      <w:r>
        <w:rPr>
          <w:rFonts w:ascii="Times New Roman" w:hAnsi="Times New Roman" w:cs="Times New Roman"/>
          <w:bCs/>
          <w:sz w:val="22"/>
          <w:szCs w:val="20"/>
          <w:lang w:val="de-DE"/>
        </w:rPr>
        <w:t>8</w:t>
      </w:r>
      <w:r w:rsidRPr="00092B31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) Q. Zhang, </w:t>
      </w:r>
      <w:r w:rsidRPr="00E75E1F">
        <w:rPr>
          <w:rFonts w:ascii="Times New Roman" w:hAnsi="Times New Roman" w:cs="Times New Roman"/>
          <w:b/>
          <w:bCs/>
          <w:sz w:val="22"/>
          <w:szCs w:val="20"/>
          <w:u w:val="single"/>
          <w:lang w:val="de-DE"/>
        </w:rPr>
        <w:t>T. S. Deng</w:t>
      </w:r>
      <w:r w:rsidRPr="00C77B27">
        <w:rPr>
          <w:rFonts w:ascii="Times New Roman" w:hAnsi="Times New Roman" w:cs="Times New Roman"/>
          <w:b/>
          <w:bCs/>
          <w:color w:val="333333"/>
          <w:sz w:val="22"/>
          <w:szCs w:val="20"/>
          <w:u w:val="single"/>
          <w:vertAlign w:val="superscript"/>
          <w:lang w:val="de-DE"/>
        </w:rPr>
        <w:t>*</w:t>
      </w:r>
      <w:r w:rsidRPr="00E75E1F">
        <w:rPr>
          <w:rFonts w:ascii="Times New Roman" w:hAnsi="Times New Roman" w:cs="Times New Roman"/>
          <w:sz w:val="22"/>
          <w:szCs w:val="20"/>
          <w:lang w:val="de-DE"/>
        </w:rPr>
        <w:t>, M. Z. Wei, X. Chen, Z. Cheng, S. Li, Y. J. Gu</w:t>
      </w:r>
      <w:r w:rsidRPr="00E75E1F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, </w:t>
      </w:r>
      <w:r w:rsidRPr="00092B31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Symmetric and asymmetric overgrowth of Ag shell onto gold nanorods assisted by Pt pre-deposition, </w:t>
      </w:r>
      <w:r w:rsidRPr="00092B31">
        <w:rPr>
          <w:rFonts w:ascii="Times New Roman" w:hAnsi="Times New Roman" w:cs="Times New Roman"/>
          <w:b/>
          <w:i/>
          <w:iCs/>
          <w:sz w:val="22"/>
          <w:szCs w:val="20"/>
          <w:lang w:val="de-DE"/>
        </w:rPr>
        <w:t>RSC Adv.</w:t>
      </w:r>
      <w:r w:rsidRPr="00092B31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, </w:t>
      </w:r>
      <w:r w:rsidRPr="00092B31">
        <w:rPr>
          <w:rFonts w:ascii="Times New Roman" w:hAnsi="Times New Roman" w:cs="Times New Roman"/>
          <w:b/>
          <w:sz w:val="22"/>
          <w:szCs w:val="20"/>
          <w:lang w:val="de-DE"/>
        </w:rPr>
        <w:t>2021</w:t>
      </w:r>
      <w:r w:rsidRPr="00092B31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, </w:t>
      </w:r>
      <w:r w:rsidRPr="00092B31">
        <w:rPr>
          <w:rFonts w:ascii="Times New Roman" w:hAnsi="Times New Roman" w:cs="Times New Roman"/>
          <w:bCs/>
          <w:i/>
          <w:iCs/>
          <w:sz w:val="22"/>
          <w:szCs w:val="20"/>
          <w:lang w:val="de-DE"/>
        </w:rPr>
        <w:t>11</w:t>
      </w:r>
      <w:r w:rsidRPr="00092B31">
        <w:rPr>
          <w:rFonts w:ascii="Times New Roman" w:hAnsi="Times New Roman" w:cs="Times New Roman"/>
          <w:bCs/>
          <w:sz w:val="22"/>
          <w:szCs w:val="20"/>
          <w:lang w:val="de-DE"/>
        </w:rPr>
        <w:t xml:space="preserve">, 34516-34524. 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(</w:t>
      </w:r>
      <w:r w:rsidRPr="00092B31">
        <w:rPr>
          <w:rFonts w:ascii="Times New Roman" w:hAnsi="Times New Roman" w:cs="Times New Roman"/>
          <w:color w:val="333333"/>
          <w:sz w:val="22"/>
          <w:szCs w:val="20"/>
          <w:vertAlign w:val="superscript"/>
          <w:lang w:val="de-DE"/>
        </w:rPr>
        <w:t>*</w:t>
      </w:r>
      <w:r w:rsidRPr="00092B31">
        <w:rPr>
          <w:rFonts w:ascii="Times New Roman" w:eastAsia="等线" w:hAnsi="Times New Roman" w:cs="Times New Roman"/>
          <w:color w:val="333333"/>
          <w:sz w:val="22"/>
          <w:szCs w:val="20"/>
        </w:rPr>
        <w:t>通讯作者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)</w:t>
      </w:r>
    </w:p>
    <w:p w14:paraId="3C8F72BE" w14:textId="77777777" w:rsidR="00E75E1F" w:rsidRPr="00092B31" w:rsidRDefault="00E75E1F" w:rsidP="00E75E1F">
      <w:pPr>
        <w:autoSpaceDE w:val="0"/>
        <w:autoSpaceDN w:val="0"/>
        <w:adjustRightInd w:val="0"/>
        <w:ind w:left="330" w:hangingChars="150" w:hanging="33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  <w:lang w:val="de-DE"/>
        </w:rPr>
        <w:t>9</w:t>
      </w:r>
      <w:r w:rsidRPr="00092B31">
        <w:rPr>
          <w:rFonts w:ascii="Times New Roman" w:hAnsi="Times New Roman" w:cs="Times New Roman"/>
          <w:sz w:val="22"/>
          <w:szCs w:val="20"/>
          <w:lang w:val="de-DE"/>
        </w:rPr>
        <w:t xml:space="preserve">) W. Albrecht, E. A. Irmak, T. Altantzis, A. Pedrazo-Tardajos, A. Skorikov, </w:t>
      </w:r>
      <w:r w:rsidRPr="00092B31">
        <w:rPr>
          <w:rFonts w:ascii="Times New Roman" w:hAnsi="Times New Roman" w:cs="Times New Roman"/>
          <w:b/>
          <w:bCs/>
          <w:sz w:val="22"/>
          <w:szCs w:val="20"/>
          <w:u w:val="single"/>
          <w:lang w:val="de-DE"/>
        </w:rPr>
        <w:t>T. S. Deng</w:t>
      </w:r>
      <w:r w:rsidRPr="00092B31">
        <w:rPr>
          <w:rFonts w:ascii="Times New Roman" w:hAnsi="Times New Roman" w:cs="Times New Roman"/>
          <w:sz w:val="22"/>
          <w:szCs w:val="20"/>
          <w:lang w:val="de-DE"/>
        </w:rPr>
        <w:t xml:space="preserve">, J. E.S. van der Hoeven, A. van Blaaderen, S. Van Aert, S. Bals, 3D Atomic-Scale Dynamics of Laser-Light-Induced Restructuring of Nanoparticles Unraveled by Electron Tomography, </w:t>
      </w:r>
      <w:r w:rsidRPr="00092B31">
        <w:rPr>
          <w:rFonts w:ascii="Times New Roman" w:hAnsi="Times New Roman" w:cs="Times New Roman"/>
          <w:b/>
          <w:i/>
          <w:sz w:val="22"/>
          <w:szCs w:val="20"/>
          <w:lang w:val="de-DE"/>
        </w:rPr>
        <w:t xml:space="preserve">Adv. </w:t>
      </w:r>
      <w:r w:rsidRPr="00092B31">
        <w:rPr>
          <w:rFonts w:ascii="Times New Roman" w:hAnsi="Times New Roman" w:cs="Times New Roman"/>
          <w:b/>
          <w:i/>
          <w:sz w:val="22"/>
          <w:szCs w:val="20"/>
        </w:rPr>
        <w:t>Mater.</w:t>
      </w:r>
      <w:r w:rsidRPr="00092B31">
        <w:rPr>
          <w:rFonts w:ascii="Times New Roman" w:hAnsi="Times New Roman" w:cs="Times New Roman"/>
          <w:bCs/>
          <w:iCs/>
          <w:sz w:val="22"/>
          <w:szCs w:val="20"/>
        </w:rPr>
        <w:t>,</w:t>
      </w:r>
      <w:r w:rsidRPr="00092B31">
        <w:rPr>
          <w:rFonts w:ascii="Times New Roman" w:hAnsi="Times New Roman" w:cs="Times New Roman"/>
          <w:sz w:val="22"/>
          <w:szCs w:val="20"/>
        </w:rPr>
        <w:t xml:space="preserve"> </w:t>
      </w:r>
      <w:r w:rsidRPr="00092B31">
        <w:rPr>
          <w:rFonts w:ascii="Times New Roman" w:hAnsi="Times New Roman" w:cs="Times New Roman"/>
          <w:b/>
          <w:sz w:val="22"/>
          <w:szCs w:val="20"/>
        </w:rPr>
        <w:t>2021</w:t>
      </w:r>
      <w:r w:rsidRPr="00092B31">
        <w:rPr>
          <w:rFonts w:ascii="Times New Roman" w:hAnsi="Times New Roman" w:cs="Times New Roman"/>
          <w:sz w:val="22"/>
          <w:szCs w:val="20"/>
        </w:rPr>
        <w:t>, 2100972.</w:t>
      </w:r>
    </w:p>
    <w:p w14:paraId="6631A63B" w14:textId="77777777" w:rsidR="00E75E1F" w:rsidRPr="00092B31" w:rsidRDefault="00E75E1F" w:rsidP="00E75E1F">
      <w:pPr>
        <w:autoSpaceDE w:val="0"/>
        <w:autoSpaceDN w:val="0"/>
        <w:adjustRightInd w:val="0"/>
        <w:ind w:left="330" w:hangingChars="150" w:hanging="330"/>
        <w:rPr>
          <w:rFonts w:ascii="Times New Roman" w:hAnsi="Times New Roman" w:cs="Times New Roman"/>
          <w:color w:val="333333"/>
          <w:sz w:val="22"/>
          <w:szCs w:val="20"/>
          <w:lang w:val="de-DE"/>
        </w:rPr>
      </w:pPr>
      <w:r>
        <w:rPr>
          <w:rFonts w:ascii="Times New Roman" w:hAnsi="Times New Roman" w:cs="Times New Roman"/>
          <w:color w:val="333333"/>
          <w:sz w:val="22"/>
          <w:szCs w:val="20"/>
          <w:shd w:val="clear" w:color="auto" w:fill="FFFFFF"/>
          <w:lang w:val="de-DE"/>
        </w:rPr>
        <w:t>10</w:t>
      </w:r>
      <w:r w:rsidRPr="00092B31">
        <w:rPr>
          <w:rFonts w:ascii="Times New Roman" w:hAnsi="Times New Roman" w:cs="Times New Roman"/>
          <w:color w:val="333333"/>
          <w:sz w:val="22"/>
          <w:szCs w:val="20"/>
          <w:shd w:val="clear" w:color="auto" w:fill="FFFFFF"/>
          <w:lang w:val="de-DE"/>
        </w:rPr>
        <w:t xml:space="preserve">) 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M. Z. Wei, </w:t>
      </w:r>
      <w:r w:rsidRPr="00C77B27">
        <w:rPr>
          <w:rFonts w:ascii="Times New Roman" w:hAnsi="Times New Roman" w:cs="Times New Roman"/>
          <w:b/>
          <w:bCs/>
          <w:color w:val="333333"/>
          <w:sz w:val="22"/>
          <w:szCs w:val="20"/>
          <w:u w:val="single"/>
          <w:lang w:val="de-DE"/>
        </w:rPr>
        <w:t>T. S. Deng</w:t>
      </w:r>
      <w:r w:rsidRPr="00C77B27">
        <w:rPr>
          <w:rFonts w:ascii="Times New Roman" w:hAnsi="Times New Roman" w:cs="Times New Roman"/>
          <w:b/>
          <w:bCs/>
          <w:color w:val="333333"/>
          <w:sz w:val="22"/>
          <w:szCs w:val="20"/>
          <w:u w:val="single"/>
          <w:vertAlign w:val="superscript"/>
          <w:lang w:val="de-DE"/>
        </w:rPr>
        <w:t>*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, Q. Zhang, Z. Cheng, S. Li, Seed-mediated synthesis of gold nanorods at low concentration of CTAB, </w:t>
      </w:r>
      <w:r w:rsidRPr="00092B31">
        <w:rPr>
          <w:rFonts w:ascii="Times New Roman" w:hAnsi="Times New Roman" w:cs="Times New Roman"/>
          <w:b/>
          <w:bCs/>
          <w:i/>
          <w:iCs/>
          <w:color w:val="333333"/>
          <w:sz w:val="22"/>
          <w:szCs w:val="20"/>
          <w:lang w:val="de-DE"/>
        </w:rPr>
        <w:t>ACS Omega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,</w:t>
      </w:r>
      <w:r w:rsidRPr="00092B31">
        <w:rPr>
          <w:rFonts w:ascii="Times New Roman" w:hAnsi="Times New Roman" w:cs="Times New Roman"/>
          <w:b/>
          <w:bCs/>
          <w:color w:val="333333"/>
          <w:sz w:val="22"/>
          <w:szCs w:val="20"/>
          <w:lang w:val="de-DE"/>
        </w:rPr>
        <w:t> 2021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 xml:space="preserve">, </w:t>
      </w:r>
      <w:r w:rsidRPr="00092B31">
        <w:rPr>
          <w:rFonts w:ascii="Times New Roman" w:hAnsi="Times New Roman" w:cs="Times New Roman"/>
          <w:i/>
          <w:iCs/>
          <w:color w:val="333333"/>
          <w:sz w:val="22"/>
          <w:szCs w:val="20"/>
          <w:lang w:val="de-DE"/>
        </w:rPr>
        <w:t>6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, 9188-9195. (</w:t>
      </w:r>
      <w:r w:rsidRPr="00092B31">
        <w:rPr>
          <w:rFonts w:ascii="Times New Roman" w:hAnsi="Times New Roman" w:cs="Times New Roman"/>
          <w:color w:val="333333"/>
          <w:sz w:val="22"/>
          <w:szCs w:val="20"/>
          <w:vertAlign w:val="superscript"/>
          <w:lang w:val="de-DE"/>
        </w:rPr>
        <w:t>*</w:t>
      </w:r>
      <w:r w:rsidRPr="00092B31">
        <w:rPr>
          <w:rFonts w:ascii="Times New Roman" w:eastAsia="等线" w:hAnsi="Times New Roman" w:cs="Times New Roman"/>
          <w:color w:val="333333"/>
          <w:sz w:val="22"/>
          <w:szCs w:val="20"/>
        </w:rPr>
        <w:t>通讯作者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)</w:t>
      </w:r>
    </w:p>
    <w:p w14:paraId="19C32304" w14:textId="77777777" w:rsidR="00E75E1F" w:rsidRPr="00092B31" w:rsidRDefault="00E75E1F" w:rsidP="00E75E1F">
      <w:pPr>
        <w:shd w:val="clear" w:color="auto" w:fill="FFFFFF"/>
        <w:ind w:left="330" w:hangingChars="150" w:hanging="330"/>
        <w:rPr>
          <w:rFonts w:ascii="Times New Roman" w:hAnsi="Times New Roman" w:cs="Times New Roman"/>
          <w:color w:val="333333"/>
          <w:sz w:val="22"/>
          <w:szCs w:val="20"/>
          <w:lang w:val="de-DE"/>
        </w:rPr>
      </w:pPr>
      <w:r>
        <w:rPr>
          <w:rFonts w:ascii="Times New Roman" w:hAnsi="Times New Roman" w:cs="Times New Roman"/>
          <w:color w:val="333333"/>
          <w:sz w:val="22"/>
          <w:szCs w:val="20"/>
          <w:lang w:val="de-DE"/>
        </w:rPr>
        <w:t>11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) J</w:t>
      </w:r>
      <w:r w:rsidRPr="00092B31">
        <w:rPr>
          <w:rFonts w:ascii="Times New Roman" w:eastAsia="等线" w:hAnsi="Times New Roman" w:cs="Times New Roman"/>
          <w:color w:val="333333"/>
          <w:sz w:val="22"/>
          <w:szCs w:val="20"/>
          <w:lang w:val="de-DE"/>
        </w:rPr>
        <w:t>.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 E. S. van der Hoeven</w:t>
      </w:r>
      <w:r w:rsidRPr="00092B31">
        <w:rPr>
          <w:rFonts w:ascii="Times New Roman" w:hAnsi="Times New Roman" w:cs="Times New Roman"/>
          <w:color w:val="333333"/>
          <w:sz w:val="22"/>
          <w:szCs w:val="20"/>
          <w:vertAlign w:val="superscript"/>
          <w:lang w:val="de-DE"/>
        </w:rPr>
        <w:t>$*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,</w:t>
      </w:r>
      <w:r w:rsidRPr="00092B31">
        <w:rPr>
          <w:rFonts w:ascii="Times New Roman" w:hAnsi="Times New Roman" w:cs="Times New Roman"/>
          <w:color w:val="333333"/>
          <w:sz w:val="22"/>
          <w:szCs w:val="20"/>
          <w:vertAlign w:val="superscript"/>
          <w:lang w:val="de-DE"/>
        </w:rPr>
        <w:t> </w:t>
      </w:r>
      <w:r w:rsidRPr="00092B31">
        <w:rPr>
          <w:rFonts w:ascii="Times New Roman" w:hAnsi="Times New Roman" w:cs="Times New Roman"/>
          <w:b/>
          <w:bCs/>
          <w:color w:val="333333"/>
          <w:sz w:val="22"/>
          <w:szCs w:val="20"/>
          <w:u w:val="single"/>
          <w:lang w:val="de-DE"/>
        </w:rPr>
        <w:t>T. S. Deng</w:t>
      </w:r>
      <w:r w:rsidRPr="00C77B27">
        <w:rPr>
          <w:rFonts w:ascii="Times New Roman" w:hAnsi="Times New Roman" w:cs="Times New Roman"/>
          <w:b/>
          <w:bCs/>
          <w:color w:val="333333"/>
          <w:sz w:val="22"/>
          <w:szCs w:val="20"/>
          <w:u w:val="single"/>
          <w:vertAlign w:val="superscript"/>
          <w:lang w:val="de-DE"/>
        </w:rPr>
        <w:t>$*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, W. Albrecht, L. A. Olthof, M. A. van Huis, P. E. de Jongh, A. van Blaaderen* Structural control over bimetallic core−shell nanorods for surface-enhanced Raman spectroscopy, </w:t>
      </w:r>
      <w:r w:rsidRPr="00092B31">
        <w:rPr>
          <w:rFonts w:ascii="Times New Roman" w:hAnsi="Times New Roman" w:cs="Times New Roman"/>
          <w:b/>
          <w:bCs/>
          <w:i/>
          <w:iCs/>
          <w:color w:val="333333"/>
          <w:sz w:val="22"/>
          <w:szCs w:val="20"/>
          <w:lang w:val="de-DE"/>
        </w:rPr>
        <w:t>ACS Omega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,</w:t>
      </w:r>
      <w:r w:rsidRPr="00092B31">
        <w:rPr>
          <w:rFonts w:ascii="Times New Roman" w:hAnsi="Times New Roman" w:cs="Times New Roman"/>
          <w:b/>
          <w:bCs/>
          <w:color w:val="333333"/>
          <w:sz w:val="22"/>
          <w:szCs w:val="20"/>
          <w:lang w:val="de-DE"/>
        </w:rPr>
        <w:t> 2021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 xml:space="preserve">, </w:t>
      </w:r>
      <w:r w:rsidRPr="00092B31">
        <w:rPr>
          <w:rFonts w:ascii="Times New Roman" w:hAnsi="Times New Roman" w:cs="Times New Roman"/>
          <w:i/>
          <w:iCs/>
          <w:color w:val="333333"/>
          <w:sz w:val="22"/>
          <w:szCs w:val="20"/>
          <w:lang w:val="de-DE"/>
        </w:rPr>
        <w:t>6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, 7034-7046</w:t>
      </w:r>
      <w:r w:rsidRPr="00092B31">
        <w:rPr>
          <w:rFonts w:ascii="Times New Roman" w:eastAsia="等线" w:hAnsi="Times New Roman" w:cs="Times New Roman"/>
          <w:color w:val="333333"/>
          <w:sz w:val="22"/>
          <w:szCs w:val="20"/>
          <w:lang w:val="de-DE"/>
        </w:rPr>
        <w:t>.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 (</w:t>
      </w:r>
      <w:r w:rsidRPr="00092B31">
        <w:rPr>
          <w:rFonts w:ascii="Times New Roman" w:hAnsi="Times New Roman" w:cs="Times New Roman"/>
          <w:color w:val="333333"/>
          <w:sz w:val="22"/>
          <w:szCs w:val="20"/>
          <w:vertAlign w:val="superscript"/>
          <w:lang w:val="de-DE"/>
        </w:rPr>
        <w:t>$</w:t>
      </w:r>
      <w:r w:rsidRPr="00092B31">
        <w:rPr>
          <w:rFonts w:ascii="Times New Roman" w:eastAsia="等线" w:hAnsi="Times New Roman" w:cs="Times New Roman"/>
          <w:color w:val="333333"/>
          <w:sz w:val="22"/>
          <w:szCs w:val="20"/>
        </w:rPr>
        <w:t>共同一作</w:t>
      </w:r>
      <w:r w:rsidRPr="00092B31">
        <w:rPr>
          <w:rFonts w:ascii="Times New Roman" w:eastAsia="等线" w:hAnsi="Times New Roman" w:cs="Times New Roman"/>
          <w:color w:val="333333"/>
          <w:sz w:val="22"/>
          <w:szCs w:val="20"/>
          <w:lang w:val="de-DE"/>
        </w:rPr>
        <w:t>,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 </w:t>
      </w:r>
      <w:r w:rsidRPr="00092B31">
        <w:rPr>
          <w:rFonts w:ascii="Times New Roman" w:hAnsi="Times New Roman" w:cs="Times New Roman"/>
          <w:color w:val="333333"/>
          <w:sz w:val="22"/>
          <w:szCs w:val="20"/>
          <w:vertAlign w:val="superscript"/>
          <w:lang w:val="de-DE"/>
        </w:rPr>
        <w:t>*</w:t>
      </w:r>
      <w:r w:rsidRPr="00092B31">
        <w:rPr>
          <w:rFonts w:ascii="Times New Roman" w:eastAsia="等线" w:hAnsi="Times New Roman" w:cs="Times New Roman"/>
          <w:color w:val="333333"/>
          <w:sz w:val="22"/>
          <w:szCs w:val="20"/>
        </w:rPr>
        <w:t>通讯作者</w:t>
      </w:r>
      <w:r w:rsidRPr="00092B31">
        <w:rPr>
          <w:rFonts w:ascii="Times New Roman" w:hAnsi="Times New Roman" w:cs="Times New Roman"/>
          <w:color w:val="333333"/>
          <w:sz w:val="22"/>
          <w:szCs w:val="20"/>
          <w:lang w:val="de-DE"/>
        </w:rPr>
        <w:t>)</w:t>
      </w:r>
    </w:p>
    <w:p w14:paraId="6E231469" w14:textId="77777777" w:rsidR="00E75E1F" w:rsidRPr="00092B31" w:rsidRDefault="00E75E1F" w:rsidP="00E75E1F">
      <w:pPr>
        <w:autoSpaceDE w:val="0"/>
        <w:autoSpaceDN w:val="0"/>
        <w:adjustRightInd w:val="0"/>
        <w:ind w:left="330" w:hangingChars="150" w:hanging="330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  <w:lang w:val="de-DE"/>
        </w:rPr>
        <w:t>12</w:t>
      </w:r>
      <w:r w:rsidRPr="00092B31">
        <w:rPr>
          <w:rFonts w:ascii="Times New Roman" w:hAnsi="Times New Roman" w:cs="Times New Roman" w:hint="eastAsia"/>
          <w:sz w:val="22"/>
          <w:szCs w:val="28"/>
          <w:lang w:val="de-DE"/>
        </w:rPr>
        <w:t>)</w:t>
      </w:r>
      <w:r w:rsidRPr="00092B31">
        <w:rPr>
          <w:rFonts w:ascii="Times New Roman" w:hAnsi="Times New Roman" w:cs="Times New Roman"/>
          <w:b/>
          <w:bCs/>
          <w:sz w:val="22"/>
          <w:szCs w:val="28"/>
          <w:lang w:val="de-DE"/>
        </w:rPr>
        <w:t xml:space="preserve"> </w:t>
      </w:r>
      <w:r w:rsidRPr="00092B31">
        <w:rPr>
          <w:rFonts w:ascii="Times New Roman" w:hAnsi="Times New Roman" w:cs="Times New Roman"/>
          <w:b/>
          <w:bCs/>
          <w:sz w:val="22"/>
          <w:szCs w:val="28"/>
          <w:u w:val="single"/>
          <w:lang w:val="de-DE"/>
        </w:rPr>
        <w:t>T. S. Deng</w:t>
      </w:r>
      <w:r w:rsidRPr="00C77B27">
        <w:rPr>
          <w:rFonts w:ascii="Times New Roman" w:hAnsi="Times New Roman" w:cs="Times New Roman"/>
          <w:b/>
          <w:bCs/>
          <w:sz w:val="22"/>
          <w:szCs w:val="28"/>
          <w:u w:val="single"/>
          <w:vertAlign w:val="superscript"/>
          <w:lang w:val="de-DE"/>
        </w:rPr>
        <w:t>$</w:t>
      </w:r>
      <w:r w:rsidRPr="00092B31">
        <w:rPr>
          <w:rFonts w:ascii="Times New Roman" w:hAnsi="Times New Roman" w:cs="Times New Roman"/>
          <w:sz w:val="22"/>
          <w:szCs w:val="28"/>
          <w:lang w:val="de-DE"/>
        </w:rPr>
        <w:t>, J. Parker</w:t>
      </w:r>
      <w:r w:rsidRPr="00092B31">
        <w:rPr>
          <w:rFonts w:ascii="Times New Roman" w:hAnsi="Times New Roman" w:cs="Times New Roman"/>
          <w:sz w:val="22"/>
          <w:szCs w:val="28"/>
          <w:vertAlign w:val="superscript"/>
          <w:lang w:val="de-DE"/>
        </w:rPr>
        <w:t>$</w:t>
      </w:r>
      <w:r w:rsidRPr="00092B31">
        <w:rPr>
          <w:rFonts w:ascii="Times New Roman" w:hAnsi="Times New Roman" w:cs="Times New Roman"/>
          <w:sz w:val="22"/>
          <w:szCs w:val="28"/>
          <w:lang w:val="de-DE"/>
        </w:rPr>
        <w:t xml:space="preserve">, Y. Hirai, N. Shepherd, H. Yabu, N. F. Scherer, Designing “metamolecules” for photonic function: reduced backscattering, </w:t>
      </w:r>
      <w:r w:rsidRPr="00092B31">
        <w:rPr>
          <w:rFonts w:ascii="Times New Roman" w:hAnsi="Times New Roman" w:cs="Times New Roman"/>
          <w:b/>
          <w:bCs/>
          <w:i/>
          <w:iCs/>
          <w:sz w:val="22"/>
          <w:szCs w:val="28"/>
          <w:lang w:val="de-DE"/>
        </w:rPr>
        <w:t>Physica Status Solidi B</w:t>
      </w:r>
      <w:r w:rsidRPr="00092B31">
        <w:rPr>
          <w:rFonts w:ascii="Times New Roman" w:hAnsi="Times New Roman" w:cs="Times New Roman"/>
          <w:sz w:val="22"/>
          <w:szCs w:val="28"/>
          <w:lang w:val="de-DE"/>
        </w:rPr>
        <w:t xml:space="preserve">, </w:t>
      </w:r>
      <w:r w:rsidRPr="00092B31">
        <w:rPr>
          <w:rFonts w:ascii="Times New Roman" w:hAnsi="Times New Roman" w:cs="Times New Roman"/>
          <w:b/>
          <w:bCs/>
          <w:sz w:val="22"/>
          <w:szCs w:val="28"/>
          <w:lang w:val="de-DE"/>
        </w:rPr>
        <w:t>2020</w:t>
      </w:r>
      <w:r w:rsidRPr="00092B31">
        <w:rPr>
          <w:rFonts w:ascii="Times New Roman" w:hAnsi="Times New Roman" w:cs="Times New Roman"/>
          <w:sz w:val="22"/>
          <w:szCs w:val="28"/>
          <w:lang w:val="de-DE"/>
        </w:rPr>
        <w:t xml:space="preserve">, 2000169. </w:t>
      </w:r>
      <w:r w:rsidRPr="00092B31">
        <w:rPr>
          <w:rFonts w:ascii="Times New Roman" w:hAnsi="Times New Roman" w:cs="Times New Roman"/>
          <w:sz w:val="22"/>
          <w:szCs w:val="28"/>
        </w:rPr>
        <w:t>(</w:t>
      </w:r>
      <w:r w:rsidRPr="00092B31">
        <w:rPr>
          <w:rFonts w:ascii="Times New Roman" w:hAnsi="Times New Roman" w:cs="Times New Roman"/>
          <w:sz w:val="22"/>
          <w:szCs w:val="28"/>
          <w:vertAlign w:val="superscript"/>
        </w:rPr>
        <w:t>$</w:t>
      </w:r>
      <w:r w:rsidRPr="00092B31">
        <w:rPr>
          <w:rFonts w:ascii="Times New Roman" w:hAnsi="Times New Roman" w:cs="Times New Roman"/>
          <w:sz w:val="22"/>
          <w:szCs w:val="28"/>
        </w:rPr>
        <w:t>共同一作</w:t>
      </w:r>
      <w:r w:rsidRPr="00092B31">
        <w:rPr>
          <w:rFonts w:ascii="Times New Roman" w:hAnsi="Times New Roman" w:cs="Times New Roman"/>
          <w:sz w:val="22"/>
          <w:szCs w:val="28"/>
        </w:rPr>
        <w:t>)</w:t>
      </w:r>
    </w:p>
    <w:p w14:paraId="545CC43E" w14:textId="77777777" w:rsidR="00686658" w:rsidRPr="00BB6836" w:rsidRDefault="00686658" w:rsidP="00686658">
      <w:pPr>
        <w:rPr>
          <w:rFonts w:ascii="Times New Roman" w:hAnsi="Times New Roman" w:cs="Times New Roman"/>
          <w:sz w:val="20"/>
        </w:rPr>
      </w:pPr>
    </w:p>
    <w:p w14:paraId="05E16DDF" w14:textId="77777777" w:rsidR="00686658" w:rsidRPr="00190121" w:rsidRDefault="00686658" w:rsidP="00686658">
      <w:pPr>
        <w:shd w:val="clear" w:color="auto" w:fill="FFFFFF"/>
        <w:spacing w:line="315" w:lineRule="atLeast"/>
        <w:rPr>
          <w:rFonts w:ascii="宋体" w:eastAsia="宋体" w:hAnsi="宋体" w:cs="宋体"/>
          <w:color w:val="333333"/>
          <w:sz w:val="22"/>
        </w:rPr>
      </w:pPr>
      <w:r w:rsidRPr="00190121">
        <w:rPr>
          <w:rFonts w:ascii="宋体" w:eastAsia="宋体" w:hAnsi="宋体" w:cs="宋体" w:hint="eastAsia"/>
          <w:b/>
          <w:bCs/>
          <w:color w:val="333333"/>
          <w:sz w:val="22"/>
          <w:szCs w:val="24"/>
        </w:rPr>
        <w:t>2.科研项目</w:t>
      </w:r>
    </w:p>
    <w:p w14:paraId="3440B457" w14:textId="77777777" w:rsidR="00686658" w:rsidRPr="00AE6CB3" w:rsidRDefault="00686658" w:rsidP="005B2123">
      <w:pPr>
        <w:shd w:val="clear" w:color="auto" w:fill="FFFFFF"/>
        <w:spacing w:line="276" w:lineRule="auto"/>
        <w:ind w:left="420" w:hanging="420"/>
        <w:rPr>
          <w:rFonts w:ascii="Times New Roman" w:eastAsia="宋体" w:hAnsi="Times New Roman" w:cs="Times New Roman"/>
          <w:color w:val="333333"/>
          <w:sz w:val="22"/>
        </w:rPr>
      </w:pPr>
      <w:r w:rsidRPr="00AE6CB3">
        <w:rPr>
          <w:rFonts w:ascii="Times New Roman" w:eastAsia="宋体" w:hAnsi="Times New Roman" w:cs="Times New Roman"/>
          <w:color w:val="333333"/>
          <w:sz w:val="22"/>
        </w:rPr>
        <w:t xml:space="preserve">1) 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球型受限空间中金纳米粒子的自组装及其光学特性研究，</w:t>
      </w:r>
      <w:r w:rsidRPr="00FA4A62">
        <w:rPr>
          <w:rFonts w:ascii="Times New Roman" w:eastAsia="宋体" w:hAnsi="Times New Roman" w:cs="Times New Roman"/>
          <w:color w:val="333333"/>
          <w:sz w:val="22"/>
        </w:rPr>
        <w:t>国家自然科学基金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青年</w:t>
      </w:r>
      <w:r w:rsidRPr="00FA4A62">
        <w:rPr>
          <w:rFonts w:ascii="Times New Roman" w:eastAsia="宋体" w:hAnsi="Times New Roman" w:cs="Times New Roman"/>
          <w:color w:val="333333"/>
          <w:sz w:val="22"/>
        </w:rPr>
        <w:t>项目</w:t>
      </w:r>
      <w:r>
        <w:rPr>
          <w:rFonts w:ascii="Times New Roman" w:eastAsia="宋体" w:hAnsi="Times New Roman" w:cs="Times New Roman" w:hint="eastAsia"/>
          <w:color w:val="333333"/>
          <w:sz w:val="22"/>
        </w:rPr>
        <w:t>（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61905056</w:t>
      </w:r>
      <w:r>
        <w:rPr>
          <w:rFonts w:ascii="Times New Roman" w:eastAsia="宋体" w:hAnsi="Times New Roman" w:cs="Times New Roman" w:hint="eastAsia"/>
          <w:color w:val="333333"/>
          <w:sz w:val="22"/>
        </w:rPr>
        <w:t>）</w:t>
      </w:r>
      <w:r w:rsidRPr="00FA4A62">
        <w:rPr>
          <w:rFonts w:ascii="Times New Roman" w:eastAsia="宋体" w:hAnsi="Times New Roman" w:cs="Times New Roman"/>
          <w:color w:val="333333"/>
          <w:sz w:val="22"/>
        </w:rPr>
        <w:t>，</w:t>
      </w:r>
      <w:r w:rsidRPr="00FA4A62">
        <w:rPr>
          <w:rFonts w:ascii="Times New Roman" w:eastAsia="宋体" w:hAnsi="Times New Roman" w:cs="Times New Roman"/>
          <w:color w:val="333333"/>
          <w:sz w:val="22"/>
        </w:rPr>
        <w:t>20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20</w:t>
      </w:r>
      <w:r w:rsidRPr="00FA4A62">
        <w:rPr>
          <w:rFonts w:ascii="Times New Roman" w:eastAsia="宋体" w:hAnsi="Times New Roman" w:cs="Times New Roman"/>
          <w:color w:val="333333"/>
          <w:sz w:val="22"/>
        </w:rPr>
        <w:t>/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0</w:t>
      </w:r>
      <w:r w:rsidRPr="00FA4A62">
        <w:rPr>
          <w:rFonts w:ascii="Times New Roman" w:eastAsia="宋体" w:hAnsi="Times New Roman" w:cs="Times New Roman"/>
          <w:color w:val="333333"/>
          <w:sz w:val="22"/>
        </w:rPr>
        <w:t>1-2022/12</w:t>
      </w:r>
      <w:r w:rsidRPr="00FA4A62">
        <w:rPr>
          <w:rFonts w:ascii="Times New Roman" w:eastAsia="宋体" w:hAnsi="Times New Roman" w:cs="Times New Roman"/>
          <w:color w:val="333333"/>
          <w:sz w:val="22"/>
        </w:rPr>
        <w:t>，主持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。</w:t>
      </w:r>
    </w:p>
    <w:p w14:paraId="31534D84" w14:textId="77777777" w:rsidR="00686658" w:rsidRPr="00AE6CB3" w:rsidRDefault="00686658" w:rsidP="005B2123">
      <w:pPr>
        <w:spacing w:line="276" w:lineRule="auto"/>
        <w:rPr>
          <w:rFonts w:ascii="Times New Roman" w:eastAsia="宋体" w:hAnsi="Times New Roman" w:cs="Times New Roman"/>
          <w:color w:val="333333"/>
          <w:sz w:val="22"/>
        </w:rPr>
      </w:pPr>
      <w:r w:rsidRPr="00AE6CB3">
        <w:rPr>
          <w:rFonts w:ascii="Times New Roman" w:eastAsia="宋体" w:hAnsi="Times New Roman" w:cs="Times New Roman"/>
          <w:color w:val="333333"/>
          <w:sz w:val="22"/>
        </w:rPr>
        <w:t xml:space="preserve">2) 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贵金属纳米粒子自组装及其等离激元共振光学特性研究，杭州电子科技大学引进高层次人才（特聘教授）启动经费，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2019/06-2024/05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，主持。</w:t>
      </w:r>
    </w:p>
    <w:p w14:paraId="63D1879C" w14:textId="77777777" w:rsidR="00686658" w:rsidRPr="00AE6CB3" w:rsidRDefault="00686658" w:rsidP="005B2123">
      <w:pPr>
        <w:spacing w:line="276" w:lineRule="auto"/>
        <w:rPr>
          <w:rFonts w:ascii="Times New Roman" w:eastAsia="宋体" w:hAnsi="Times New Roman" w:cs="Times New Roman"/>
          <w:color w:val="333333"/>
          <w:sz w:val="22"/>
        </w:rPr>
      </w:pPr>
      <w:r w:rsidRPr="00AE6CB3">
        <w:rPr>
          <w:rFonts w:ascii="Times New Roman" w:eastAsia="宋体" w:hAnsi="Times New Roman" w:cs="Times New Roman"/>
          <w:color w:val="333333"/>
          <w:sz w:val="22"/>
        </w:rPr>
        <w:t xml:space="preserve">3) 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基于金纳米棒材料的高隔热汽车窗膜，杭州市富阳经济技术开发区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“5110”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计划项目，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2020/03-2023/02</w:t>
      </w:r>
      <w:r w:rsidRPr="00AE6CB3">
        <w:rPr>
          <w:rFonts w:ascii="Times New Roman" w:eastAsia="宋体" w:hAnsi="Times New Roman" w:cs="Times New Roman"/>
          <w:color w:val="333333"/>
          <w:sz w:val="22"/>
        </w:rPr>
        <w:t>，主持。</w:t>
      </w:r>
    </w:p>
    <w:p w14:paraId="784C5086" w14:textId="77777777" w:rsidR="00686658" w:rsidRPr="00FA4A62" w:rsidRDefault="00686658" w:rsidP="00686658">
      <w:pPr>
        <w:shd w:val="clear" w:color="auto" w:fill="FFFFFF"/>
        <w:rPr>
          <w:rFonts w:ascii="Times New Roman" w:eastAsia="宋体" w:hAnsi="Times New Roman" w:cs="Times New Roman"/>
          <w:b/>
          <w:bCs/>
          <w:color w:val="333333"/>
        </w:rPr>
      </w:pPr>
    </w:p>
    <w:p w14:paraId="22BA1141" w14:textId="77777777" w:rsidR="00686658" w:rsidRPr="00190121" w:rsidRDefault="00686658" w:rsidP="00686658">
      <w:pPr>
        <w:shd w:val="clear" w:color="auto" w:fill="FFFFFF"/>
        <w:rPr>
          <w:rFonts w:ascii="Times New Roman" w:eastAsia="宋体" w:hAnsi="Times New Roman" w:cs="Times New Roman"/>
          <w:color w:val="333333"/>
          <w:sz w:val="24"/>
          <w:szCs w:val="28"/>
        </w:rPr>
      </w:pPr>
      <w:r w:rsidRPr="00190121">
        <w:rPr>
          <w:rFonts w:ascii="Times New Roman" w:eastAsia="宋体" w:hAnsi="Times New Roman" w:cs="Times New Roman" w:hint="eastAsia"/>
          <w:b/>
          <w:bCs/>
          <w:color w:val="333333"/>
          <w:sz w:val="24"/>
          <w:szCs w:val="28"/>
        </w:rPr>
        <w:t>四、代表性学术论文（入职杭电前，</w:t>
      </w:r>
      <w:r w:rsidRPr="00190121">
        <w:rPr>
          <w:rFonts w:ascii="Times New Roman" w:eastAsia="宋体" w:hAnsi="Times New Roman" w:cs="Times New Roman"/>
          <w:b/>
          <w:bCs/>
          <w:color w:val="333333"/>
          <w:sz w:val="24"/>
          <w:szCs w:val="28"/>
        </w:rPr>
        <w:t>10</w:t>
      </w:r>
      <w:r w:rsidRPr="00190121">
        <w:rPr>
          <w:rFonts w:ascii="Times New Roman" w:eastAsia="宋体" w:hAnsi="Times New Roman" w:cs="Times New Roman" w:hint="eastAsia"/>
          <w:b/>
          <w:bCs/>
          <w:color w:val="333333"/>
          <w:sz w:val="24"/>
          <w:szCs w:val="28"/>
        </w:rPr>
        <w:t>/2</w:t>
      </w:r>
      <w:r w:rsidRPr="00190121">
        <w:rPr>
          <w:rFonts w:ascii="Times New Roman" w:eastAsia="宋体" w:hAnsi="Times New Roman" w:cs="Times New Roman"/>
          <w:b/>
          <w:bCs/>
          <w:color w:val="333333"/>
          <w:sz w:val="24"/>
          <w:szCs w:val="28"/>
        </w:rPr>
        <w:t>4</w:t>
      </w:r>
      <w:r w:rsidRPr="00190121">
        <w:rPr>
          <w:rFonts w:ascii="Times New Roman" w:eastAsia="宋体" w:hAnsi="Times New Roman" w:cs="Times New Roman" w:hint="eastAsia"/>
          <w:b/>
          <w:bCs/>
          <w:color w:val="333333"/>
          <w:sz w:val="24"/>
          <w:szCs w:val="28"/>
        </w:rPr>
        <w:t>）</w:t>
      </w:r>
    </w:p>
    <w:p w14:paraId="5734A5BB" w14:textId="77777777" w:rsidR="00686658" w:rsidRPr="00E75E1F" w:rsidRDefault="00686658" w:rsidP="00686658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2"/>
        </w:rPr>
      </w:pPr>
      <w:r w:rsidRPr="00190121">
        <w:rPr>
          <w:rFonts w:ascii="Times New Roman" w:hAnsi="Times New Roman" w:cs="Times New Roman"/>
          <w:b/>
          <w:szCs w:val="21"/>
          <w:u w:val="single"/>
        </w:rPr>
        <w:t>T. S. Deng</w:t>
      </w:r>
      <w:r w:rsidRPr="00190121">
        <w:rPr>
          <w:rFonts w:ascii="Times New Roman" w:hAnsi="Times New Roman" w:cs="Times New Roman"/>
          <w:szCs w:val="21"/>
          <w:vertAlign w:val="superscript"/>
        </w:rPr>
        <w:t>$</w:t>
      </w:r>
      <w:r w:rsidRPr="00190121">
        <w:rPr>
          <w:rFonts w:ascii="Times New Roman" w:hAnsi="Times New Roman" w:cs="Times New Roman"/>
          <w:szCs w:val="21"/>
        </w:rPr>
        <w:t>, J. Parker</w:t>
      </w:r>
      <w:r w:rsidRPr="00190121">
        <w:rPr>
          <w:rFonts w:ascii="Times New Roman" w:hAnsi="Times New Roman" w:cs="Times New Roman"/>
          <w:szCs w:val="21"/>
          <w:vertAlign w:val="superscript"/>
        </w:rPr>
        <w:t>$</w:t>
      </w:r>
      <w:r w:rsidRPr="00190121">
        <w:rPr>
          <w:rFonts w:ascii="Times New Roman" w:hAnsi="Times New Roman" w:cs="Times New Roman"/>
          <w:szCs w:val="21"/>
        </w:rPr>
        <w:t xml:space="preserve">, Y. Yifat, N. Shepherd, N. F. Scherer, Dark plasmon modes in </w:t>
      </w:r>
      <w:r w:rsidRPr="00E75E1F">
        <w:rPr>
          <w:rFonts w:ascii="Times New Roman" w:hAnsi="Times New Roman" w:cs="Times New Roman"/>
          <w:sz w:val="22"/>
        </w:rPr>
        <w:t xml:space="preserve">symmetric gold nanoparticle dimers illuminated by focused cylindrical vector beams, </w:t>
      </w:r>
      <w:r w:rsidRPr="00E75E1F">
        <w:rPr>
          <w:rFonts w:ascii="Times New Roman" w:hAnsi="Times New Roman" w:cs="Times New Roman"/>
          <w:b/>
          <w:i/>
          <w:sz w:val="22"/>
        </w:rPr>
        <w:t>Journal of Physical Chemistry C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</w:rPr>
        <w:t>2018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122</w:t>
      </w:r>
      <w:r w:rsidRPr="00E75E1F">
        <w:rPr>
          <w:rFonts w:ascii="Times New Roman" w:hAnsi="Times New Roman" w:cs="Times New Roman"/>
          <w:sz w:val="22"/>
        </w:rPr>
        <w:t>, 27662-27672. (</w:t>
      </w:r>
      <w:r w:rsidRPr="00E75E1F">
        <w:rPr>
          <w:rFonts w:ascii="Times New Roman" w:hAnsi="Times New Roman" w:cs="Times New Roman"/>
          <w:sz w:val="22"/>
          <w:vertAlign w:val="superscript"/>
        </w:rPr>
        <w:t>$</w:t>
      </w:r>
      <w:r w:rsidRPr="00E75E1F">
        <w:rPr>
          <w:rFonts w:ascii="Times New Roman" w:hAnsi="Times New Roman" w:cs="Times New Roman"/>
          <w:sz w:val="22"/>
        </w:rPr>
        <w:t>共同一作</w:t>
      </w:r>
      <w:r w:rsidRPr="00E75E1F">
        <w:rPr>
          <w:rFonts w:ascii="Times New Roman" w:hAnsi="Times New Roman" w:cs="Times New Roman"/>
          <w:sz w:val="22"/>
        </w:rPr>
        <w:t>)</w:t>
      </w:r>
    </w:p>
    <w:p w14:paraId="19C6DCD7" w14:textId="77777777" w:rsidR="00686658" w:rsidRPr="00E75E1F" w:rsidRDefault="00686658" w:rsidP="00686658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2"/>
        </w:rPr>
      </w:pPr>
      <w:r w:rsidRPr="00E75E1F">
        <w:rPr>
          <w:rFonts w:ascii="Times New Roman" w:hAnsi="Times New Roman" w:cs="Times New Roman"/>
          <w:sz w:val="22"/>
        </w:rPr>
        <w:t>U. Manna</w:t>
      </w:r>
      <w:r w:rsidRPr="00E75E1F">
        <w:rPr>
          <w:rFonts w:ascii="Times New Roman" w:hAnsi="Times New Roman" w:cs="Times New Roman"/>
          <w:sz w:val="22"/>
          <w:vertAlign w:val="superscript"/>
        </w:rPr>
        <w:t>$</w:t>
      </w:r>
      <w:r w:rsidRPr="00E75E1F">
        <w:rPr>
          <w:rFonts w:ascii="Times New Roman" w:hAnsi="Times New Roman" w:cs="Times New Roman"/>
          <w:sz w:val="22"/>
        </w:rPr>
        <w:t>, J. –H. Lee</w:t>
      </w:r>
      <w:r w:rsidRPr="00E75E1F">
        <w:rPr>
          <w:rFonts w:ascii="Times New Roman" w:hAnsi="Times New Roman" w:cs="Times New Roman"/>
          <w:sz w:val="22"/>
          <w:vertAlign w:val="superscript"/>
        </w:rPr>
        <w:t>$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  <w:u w:val="single"/>
        </w:rPr>
        <w:t>T. S. Deng</w:t>
      </w:r>
      <w:r w:rsidRPr="00E75E1F">
        <w:rPr>
          <w:rFonts w:ascii="Times New Roman" w:hAnsi="Times New Roman" w:cs="Times New Roman"/>
          <w:sz w:val="22"/>
          <w:vertAlign w:val="superscript"/>
        </w:rPr>
        <w:t>$</w:t>
      </w:r>
      <w:r w:rsidRPr="00E75E1F">
        <w:rPr>
          <w:rFonts w:ascii="Times New Roman" w:hAnsi="Times New Roman" w:cs="Times New Roman"/>
          <w:sz w:val="22"/>
        </w:rPr>
        <w:t>, J. Parker</w:t>
      </w:r>
      <w:r w:rsidRPr="00E75E1F">
        <w:rPr>
          <w:rFonts w:ascii="Times New Roman" w:hAnsi="Times New Roman" w:cs="Times New Roman"/>
          <w:sz w:val="22"/>
          <w:vertAlign w:val="superscript"/>
        </w:rPr>
        <w:t>$</w:t>
      </w:r>
      <w:r w:rsidRPr="00E75E1F">
        <w:rPr>
          <w:rFonts w:ascii="Times New Roman" w:hAnsi="Times New Roman" w:cs="Times New Roman"/>
          <w:sz w:val="22"/>
        </w:rPr>
        <w:t xml:space="preserve">, N. Shepherd, Y. Weizmann, N. F. Scherer, Selective induction of optical magnetism, </w:t>
      </w:r>
      <w:r w:rsidRPr="00E75E1F">
        <w:rPr>
          <w:rFonts w:ascii="Times New Roman" w:hAnsi="Times New Roman" w:cs="Times New Roman"/>
          <w:b/>
          <w:i/>
          <w:sz w:val="22"/>
        </w:rPr>
        <w:t>Nano Letters,</w:t>
      </w:r>
      <w:r w:rsidRPr="00E75E1F">
        <w:rPr>
          <w:rFonts w:ascii="Times New Roman" w:hAnsi="Times New Roman" w:cs="Times New Roman"/>
          <w:sz w:val="22"/>
        </w:rPr>
        <w:t xml:space="preserve"> </w:t>
      </w:r>
      <w:r w:rsidRPr="00E75E1F">
        <w:rPr>
          <w:rFonts w:ascii="Times New Roman" w:hAnsi="Times New Roman" w:cs="Times New Roman"/>
          <w:b/>
          <w:sz w:val="22"/>
        </w:rPr>
        <w:t>2017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17</w:t>
      </w:r>
      <w:r w:rsidRPr="00E75E1F">
        <w:rPr>
          <w:rFonts w:ascii="Times New Roman" w:hAnsi="Times New Roman" w:cs="Times New Roman"/>
          <w:sz w:val="22"/>
        </w:rPr>
        <w:t>, 7196-7206. (</w:t>
      </w:r>
      <w:r w:rsidRPr="00E75E1F">
        <w:rPr>
          <w:rFonts w:ascii="Times New Roman" w:hAnsi="Times New Roman" w:cs="Times New Roman"/>
          <w:sz w:val="22"/>
          <w:vertAlign w:val="superscript"/>
        </w:rPr>
        <w:t>$</w:t>
      </w:r>
      <w:r w:rsidRPr="00E75E1F">
        <w:rPr>
          <w:rFonts w:ascii="Times New Roman" w:hAnsi="Times New Roman" w:cs="Times New Roman"/>
          <w:sz w:val="22"/>
        </w:rPr>
        <w:t>共同一作</w:t>
      </w:r>
      <w:r w:rsidRPr="00E75E1F">
        <w:rPr>
          <w:rFonts w:ascii="Times New Roman" w:hAnsi="Times New Roman" w:cs="Times New Roman"/>
          <w:sz w:val="22"/>
        </w:rPr>
        <w:t>)</w:t>
      </w:r>
    </w:p>
    <w:p w14:paraId="7D12D8C7" w14:textId="77777777" w:rsidR="00686658" w:rsidRPr="00E75E1F" w:rsidRDefault="00686658" w:rsidP="00686658">
      <w:pPr>
        <w:widowControl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</w:rPr>
      </w:pPr>
      <w:r w:rsidRPr="00E75E1F">
        <w:rPr>
          <w:rFonts w:ascii="Times New Roman" w:hAnsi="Times New Roman" w:cs="Times New Roman"/>
          <w:b/>
          <w:sz w:val="22"/>
          <w:u w:val="single"/>
        </w:rPr>
        <w:lastRenderedPageBreak/>
        <w:t>T. S. Deng</w:t>
      </w:r>
      <w:r w:rsidRPr="00E75E1F">
        <w:rPr>
          <w:rFonts w:ascii="Times New Roman" w:hAnsi="Times New Roman" w:cs="Times New Roman"/>
          <w:sz w:val="22"/>
          <w:vertAlign w:val="superscript"/>
        </w:rPr>
        <w:t>*</w:t>
      </w:r>
      <w:r w:rsidRPr="00E75E1F">
        <w:rPr>
          <w:rFonts w:ascii="Times New Roman" w:hAnsi="Times New Roman" w:cs="Times New Roman"/>
          <w:sz w:val="22"/>
        </w:rPr>
        <w:t>, J. E. S. van der Hoeven, A. O. Yalcin, H. W. Zandbergen, M. A. van Huis, A. van Blaaderen</w:t>
      </w:r>
      <w:r w:rsidRPr="00E75E1F">
        <w:rPr>
          <w:rFonts w:ascii="Times New Roman" w:hAnsi="Times New Roman" w:cs="Times New Roman"/>
          <w:sz w:val="22"/>
          <w:vertAlign w:val="superscript"/>
        </w:rPr>
        <w:t>*</w:t>
      </w:r>
      <w:r w:rsidRPr="00E75E1F">
        <w:rPr>
          <w:rFonts w:ascii="Times New Roman" w:hAnsi="Times New Roman" w:cs="Times New Roman"/>
          <w:sz w:val="22"/>
        </w:rPr>
        <w:t xml:space="preserve">, Oxidative etching and metal overgrowth of gold nanorods within mesoporous silica shells, </w:t>
      </w:r>
      <w:r w:rsidRPr="00E75E1F">
        <w:rPr>
          <w:rFonts w:ascii="Times New Roman" w:hAnsi="Times New Roman" w:cs="Times New Roman"/>
          <w:b/>
          <w:i/>
          <w:sz w:val="22"/>
        </w:rPr>
        <w:t>Chemistry of Materials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</w:rPr>
        <w:t>2015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27</w:t>
      </w:r>
      <w:r w:rsidRPr="00E75E1F">
        <w:rPr>
          <w:rFonts w:ascii="Times New Roman" w:hAnsi="Times New Roman" w:cs="Times New Roman"/>
          <w:sz w:val="22"/>
        </w:rPr>
        <w:t>, 7196-7203. (</w:t>
      </w:r>
      <w:r w:rsidRPr="00E75E1F">
        <w:rPr>
          <w:rFonts w:ascii="Times New Roman" w:hAnsi="Times New Roman" w:cs="Times New Roman"/>
          <w:sz w:val="22"/>
          <w:vertAlign w:val="superscript"/>
        </w:rPr>
        <w:t>*</w:t>
      </w:r>
      <w:r w:rsidRPr="00E75E1F">
        <w:rPr>
          <w:rFonts w:ascii="Times New Roman" w:hAnsi="Times New Roman" w:cs="Times New Roman" w:hint="eastAsia"/>
          <w:sz w:val="22"/>
        </w:rPr>
        <w:t>通讯作者</w:t>
      </w:r>
      <w:r w:rsidRPr="00E75E1F">
        <w:rPr>
          <w:rFonts w:ascii="Times New Roman" w:hAnsi="Times New Roman" w:cs="Times New Roman"/>
          <w:sz w:val="22"/>
        </w:rPr>
        <w:t>)</w:t>
      </w:r>
    </w:p>
    <w:p w14:paraId="57133EBB" w14:textId="77777777" w:rsidR="00686658" w:rsidRPr="00E75E1F" w:rsidRDefault="00686658" w:rsidP="00686658">
      <w:pPr>
        <w:numPr>
          <w:ilvl w:val="0"/>
          <w:numId w:val="1"/>
        </w:numPr>
        <w:tabs>
          <w:tab w:val="center" w:pos="4153"/>
          <w:tab w:val="right" w:pos="8306"/>
        </w:tabs>
        <w:snapToGrid w:val="0"/>
        <w:spacing w:beforeLines="10" w:before="31"/>
        <w:rPr>
          <w:rFonts w:ascii="Times New Roman" w:hAnsi="Times New Roman" w:cs="Times New Roman"/>
          <w:sz w:val="22"/>
        </w:rPr>
      </w:pPr>
      <w:r w:rsidRPr="00E75E1F">
        <w:rPr>
          <w:rFonts w:ascii="Times New Roman" w:hAnsi="Times New Roman" w:cs="Times New Roman"/>
          <w:b/>
          <w:sz w:val="22"/>
          <w:u w:val="single"/>
        </w:rPr>
        <w:t>T. S. Deng</w:t>
      </w:r>
      <w:r w:rsidRPr="00E75E1F">
        <w:rPr>
          <w:rFonts w:ascii="Times New Roman" w:hAnsi="Times New Roman" w:cs="Times New Roman"/>
          <w:bCs/>
          <w:sz w:val="22"/>
          <w:vertAlign w:val="superscript"/>
        </w:rPr>
        <w:t>*</w:t>
      </w:r>
      <w:r w:rsidRPr="00E75E1F">
        <w:rPr>
          <w:rFonts w:ascii="Times New Roman" w:hAnsi="Times New Roman" w:cs="Times New Roman"/>
          <w:sz w:val="22"/>
        </w:rPr>
        <w:t>, H. J. Bongard, F. Marlow</w:t>
      </w:r>
      <w:r w:rsidRPr="00E75E1F">
        <w:rPr>
          <w:rFonts w:ascii="Times New Roman" w:hAnsi="Times New Roman" w:cs="Times New Roman"/>
          <w:bCs/>
          <w:sz w:val="22"/>
          <w:vertAlign w:val="superscript"/>
        </w:rPr>
        <w:t>*</w:t>
      </w:r>
      <w:r w:rsidRPr="00E75E1F">
        <w:rPr>
          <w:rFonts w:ascii="Times New Roman" w:hAnsi="Times New Roman" w:cs="Times New Roman"/>
          <w:sz w:val="22"/>
        </w:rPr>
        <w:t xml:space="preserve">, A one-step method to coat polystyrene particles with an organo-silica shell and their functionalization, </w:t>
      </w:r>
      <w:r w:rsidRPr="00E75E1F">
        <w:rPr>
          <w:rFonts w:ascii="Times New Roman" w:hAnsi="Times New Roman" w:cs="Times New Roman"/>
          <w:b/>
          <w:i/>
          <w:sz w:val="22"/>
        </w:rPr>
        <w:t>Materials Chemistry and Physics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</w:rPr>
        <w:t>2015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162</w:t>
      </w:r>
      <w:r w:rsidRPr="00E75E1F">
        <w:rPr>
          <w:rFonts w:ascii="Times New Roman" w:hAnsi="Times New Roman" w:cs="Times New Roman"/>
          <w:sz w:val="22"/>
        </w:rPr>
        <w:t>, 548-554. (</w:t>
      </w:r>
      <w:r w:rsidRPr="00E75E1F">
        <w:rPr>
          <w:rFonts w:ascii="Times New Roman" w:hAnsi="Times New Roman" w:cs="Times New Roman"/>
          <w:sz w:val="22"/>
          <w:vertAlign w:val="superscript"/>
        </w:rPr>
        <w:t>*</w:t>
      </w:r>
      <w:r w:rsidRPr="00E75E1F">
        <w:rPr>
          <w:rFonts w:ascii="Times New Roman" w:hAnsi="Times New Roman" w:cs="Times New Roman" w:hint="eastAsia"/>
          <w:sz w:val="22"/>
        </w:rPr>
        <w:t>通讯作者</w:t>
      </w:r>
      <w:r w:rsidRPr="00E75E1F">
        <w:rPr>
          <w:rFonts w:ascii="Times New Roman" w:hAnsi="Times New Roman" w:cs="Times New Roman"/>
          <w:sz w:val="22"/>
        </w:rPr>
        <w:t>)</w:t>
      </w:r>
    </w:p>
    <w:p w14:paraId="185A7044" w14:textId="77777777" w:rsidR="00686658" w:rsidRPr="00E75E1F" w:rsidRDefault="00686658" w:rsidP="00686658">
      <w:pPr>
        <w:numPr>
          <w:ilvl w:val="0"/>
          <w:numId w:val="1"/>
        </w:numPr>
        <w:tabs>
          <w:tab w:val="center" w:pos="4153"/>
          <w:tab w:val="right" w:pos="8306"/>
        </w:tabs>
        <w:snapToGrid w:val="0"/>
        <w:spacing w:beforeLines="10" w:before="31"/>
        <w:rPr>
          <w:rFonts w:ascii="Times New Roman" w:hAnsi="Times New Roman" w:cs="Times New Roman"/>
          <w:sz w:val="22"/>
        </w:rPr>
      </w:pPr>
      <w:r w:rsidRPr="00E75E1F">
        <w:rPr>
          <w:rFonts w:ascii="Times New Roman" w:hAnsi="Times New Roman" w:cs="Times New Roman"/>
          <w:b/>
          <w:sz w:val="22"/>
          <w:u w:val="single"/>
        </w:rPr>
        <w:t>T. S. Deng</w:t>
      </w:r>
      <w:r w:rsidRPr="00E75E1F">
        <w:rPr>
          <w:rFonts w:ascii="Times New Roman" w:hAnsi="Times New Roman" w:cs="Times New Roman"/>
          <w:bCs/>
          <w:sz w:val="22"/>
          <w:vertAlign w:val="superscript"/>
        </w:rPr>
        <w:t>*</w:t>
      </w:r>
      <w:r w:rsidRPr="00E75E1F">
        <w:rPr>
          <w:rFonts w:ascii="Times New Roman" w:hAnsi="Times New Roman" w:cs="Times New Roman"/>
          <w:sz w:val="22"/>
        </w:rPr>
        <w:t>, P. Sharifi, F. Marlow</w:t>
      </w:r>
      <w:r w:rsidRPr="00E75E1F">
        <w:rPr>
          <w:rFonts w:ascii="Times New Roman" w:hAnsi="Times New Roman" w:cs="Times New Roman"/>
          <w:bCs/>
          <w:sz w:val="22"/>
          <w:vertAlign w:val="superscript"/>
        </w:rPr>
        <w:t>*</w:t>
      </w:r>
      <w:r w:rsidRPr="00E75E1F">
        <w:rPr>
          <w:rFonts w:ascii="Times New Roman" w:hAnsi="Times New Roman" w:cs="Times New Roman"/>
          <w:sz w:val="22"/>
        </w:rPr>
        <w:t xml:space="preserve">, Opal shell structures: direct assembly versus inversion approach, </w:t>
      </w:r>
      <w:r w:rsidRPr="00E75E1F">
        <w:rPr>
          <w:rFonts w:ascii="Times New Roman" w:hAnsi="Times New Roman" w:cs="Times New Roman"/>
          <w:b/>
          <w:i/>
          <w:sz w:val="22"/>
        </w:rPr>
        <w:t>ChemPhysChem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</w:rPr>
        <w:t>2013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14</w:t>
      </w:r>
      <w:r w:rsidRPr="00E75E1F">
        <w:rPr>
          <w:rFonts w:ascii="Times New Roman" w:hAnsi="Times New Roman" w:cs="Times New Roman"/>
          <w:sz w:val="22"/>
        </w:rPr>
        <w:t>,</w:t>
      </w:r>
      <w:r w:rsidRPr="00E75E1F">
        <w:rPr>
          <w:rFonts w:ascii="Times New Roman" w:eastAsia="AdvMYR4" w:hAnsi="Times New Roman" w:cs="Times New Roman"/>
          <w:sz w:val="22"/>
        </w:rPr>
        <w:t xml:space="preserve"> </w:t>
      </w:r>
      <w:r w:rsidRPr="00E75E1F">
        <w:rPr>
          <w:rFonts w:ascii="Times New Roman" w:hAnsi="Times New Roman" w:cs="Times New Roman"/>
          <w:sz w:val="22"/>
        </w:rPr>
        <w:t>2893-2896. (</w:t>
      </w:r>
      <w:r w:rsidRPr="00E75E1F">
        <w:rPr>
          <w:rFonts w:ascii="Times New Roman" w:hAnsi="Times New Roman" w:cs="Times New Roman"/>
          <w:sz w:val="22"/>
          <w:vertAlign w:val="superscript"/>
        </w:rPr>
        <w:t>*</w:t>
      </w:r>
      <w:r w:rsidRPr="00E75E1F">
        <w:rPr>
          <w:rFonts w:ascii="Times New Roman" w:hAnsi="Times New Roman" w:cs="Times New Roman" w:hint="eastAsia"/>
          <w:sz w:val="22"/>
        </w:rPr>
        <w:t>通讯作者</w:t>
      </w:r>
      <w:r w:rsidRPr="00E75E1F">
        <w:rPr>
          <w:rFonts w:ascii="Times New Roman" w:hAnsi="Times New Roman" w:cs="Times New Roman"/>
          <w:sz w:val="22"/>
        </w:rPr>
        <w:t>)</w:t>
      </w:r>
    </w:p>
    <w:p w14:paraId="60919C7F" w14:textId="77777777" w:rsidR="00686658" w:rsidRPr="00E75E1F" w:rsidRDefault="00686658" w:rsidP="00686658">
      <w:pPr>
        <w:numPr>
          <w:ilvl w:val="0"/>
          <w:numId w:val="1"/>
        </w:numPr>
        <w:tabs>
          <w:tab w:val="clear" w:pos="340"/>
          <w:tab w:val="center" w:pos="410"/>
          <w:tab w:val="right" w:pos="8306"/>
        </w:tabs>
        <w:snapToGrid w:val="0"/>
        <w:spacing w:beforeLines="10" w:before="31"/>
        <w:rPr>
          <w:rFonts w:ascii="Times New Roman" w:hAnsi="Times New Roman" w:cs="Times New Roman"/>
          <w:sz w:val="22"/>
        </w:rPr>
      </w:pPr>
      <w:r w:rsidRPr="00E75E1F">
        <w:rPr>
          <w:rFonts w:ascii="Times New Roman" w:hAnsi="Times New Roman" w:cs="Times New Roman"/>
          <w:b/>
          <w:sz w:val="22"/>
          <w:u w:val="single"/>
        </w:rPr>
        <w:t>T. S. Deng</w:t>
      </w:r>
      <w:r w:rsidRPr="00E75E1F">
        <w:rPr>
          <w:rFonts w:ascii="Times New Roman" w:hAnsi="Times New Roman" w:cs="Times New Roman"/>
          <w:sz w:val="22"/>
        </w:rPr>
        <w:t>, F. Marlow, Synthesis of monodisperse polystyrene@vinyl-SiO</w:t>
      </w:r>
      <w:r w:rsidRPr="00E75E1F">
        <w:rPr>
          <w:rFonts w:ascii="Times New Roman" w:hAnsi="Times New Roman" w:cs="Times New Roman"/>
          <w:sz w:val="22"/>
          <w:vertAlign w:val="subscript"/>
        </w:rPr>
        <w:t>2</w:t>
      </w:r>
      <w:r w:rsidRPr="00E75E1F">
        <w:rPr>
          <w:rFonts w:ascii="Times New Roman" w:hAnsi="Times New Roman" w:cs="Times New Roman"/>
          <w:sz w:val="22"/>
        </w:rPr>
        <w:t xml:space="preserve"> core–shell particles and hollow SiO</w:t>
      </w:r>
      <w:r w:rsidRPr="00E75E1F">
        <w:rPr>
          <w:rFonts w:ascii="Times New Roman" w:hAnsi="Times New Roman" w:cs="Times New Roman"/>
          <w:sz w:val="22"/>
          <w:vertAlign w:val="subscript"/>
        </w:rPr>
        <w:t>2</w:t>
      </w:r>
      <w:r w:rsidRPr="00E75E1F">
        <w:rPr>
          <w:rFonts w:ascii="Times New Roman" w:hAnsi="Times New Roman" w:cs="Times New Roman"/>
          <w:sz w:val="22"/>
        </w:rPr>
        <w:t xml:space="preserve"> spheres, </w:t>
      </w:r>
      <w:r w:rsidRPr="00E75E1F">
        <w:rPr>
          <w:rFonts w:ascii="Times New Roman" w:hAnsi="Times New Roman" w:cs="Times New Roman"/>
          <w:b/>
          <w:i/>
          <w:sz w:val="22"/>
        </w:rPr>
        <w:t>Chemistry of Materials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</w:rPr>
        <w:t>2012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24</w:t>
      </w:r>
      <w:r w:rsidRPr="00E75E1F">
        <w:rPr>
          <w:rFonts w:ascii="Times New Roman" w:hAnsi="Times New Roman" w:cs="Times New Roman"/>
          <w:sz w:val="22"/>
        </w:rPr>
        <w:t>, 536-542.</w:t>
      </w:r>
    </w:p>
    <w:p w14:paraId="4D2D8C07" w14:textId="77777777" w:rsidR="00686658" w:rsidRPr="00E75E1F" w:rsidRDefault="00686658" w:rsidP="00686658">
      <w:pPr>
        <w:numPr>
          <w:ilvl w:val="0"/>
          <w:numId w:val="1"/>
        </w:numPr>
        <w:tabs>
          <w:tab w:val="clear" w:pos="340"/>
          <w:tab w:val="center" w:pos="410"/>
          <w:tab w:val="right" w:pos="8306"/>
        </w:tabs>
        <w:snapToGrid w:val="0"/>
        <w:spacing w:beforeLines="10" w:before="31"/>
        <w:rPr>
          <w:rFonts w:ascii="Times New Roman" w:hAnsi="Times New Roman" w:cs="Times New Roman"/>
          <w:sz w:val="22"/>
        </w:rPr>
      </w:pPr>
      <w:r w:rsidRPr="00E75E1F">
        <w:rPr>
          <w:rFonts w:ascii="Times New Roman" w:hAnsi="Times New Roman" w:cs="Times New Roman"/>
          <w:b/>
          <w:sz w:val="22"/>
          <w:u w:val="single"/>
        </w:rPr>
        <w:t>T. S. Deng</w:t>
      </w:r>
      <w:r w:rsidRPr="00E75E1F">
        <w:rPr>
          <w:rFonts w:ascii="Times New Roman" w:hAnsi="Times New Roman" w:cs="Times New Roman"/>
          <w:sz w:val="22"/>
        </w:rPr>
        <w:t xml:space="preserve">, J. Y. Zhang, K. T. Zhu, Q. F. Zhang, J. L. Wu, Temperature–modified photonic bandgap in colloidal photonic crystals fabricated by vinyl functionalized silica spheres, </w:t>
      </w:r>
      <w:r w:rsidRPr="00E75E1F">
        <w:rPr>
          <w:rFonts w:ascii="Times New Roman" w:hAnsi="Times New Roman" w:cs="Times New Roman"/>
          <w:b/>
          <w:i/>
          <w:sz w:val="22"/>
        </w:rPr>
        <w:t>Materials Chemistry and Physics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</w:rPr>
        <w:t>2011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129</w:t>
      </w:r>
      <w:r w:rsidRPr="00E75E1F">
        <w:rPr>
          <w:rFonts w:ascii="Times New Roman" w:hAnsi="Times New Roman" w:cs="Times New Roman"/>
          <w:sz w:val="22"/>
        </w:rPr>
        <w:t>, 540-546.</w:t>
      </w:r>
    </w:p>
    <w:p w14:paraId="6761C4DA" w14:textId="77777777" w:rsidR="00686658" w:rsidRPr="00E75E1F" w:rsidRDefault="00686658" w:rsidP="00686658">
      <w:pPr>
        <w:numPr>
          <w:ilvl w:val="0"/>
          <w:numId w:val="1"/>
        </w:numPr>
        <w:tabs>
          <w:tab w:val="clear" w:pos="340"/>
          <w:tab w:val="center" w:pos="410"/>
          <w:tab w:val="right" w:pos="8306"/>
        </w:tabs>
        <w:snapToGrid w:val="0"/>
        <w:spacing w:beforeLines="10" w:before="31"/>
        <w:rPr>
          <w:rFonts w:ascii="Times New Roman" w:hAnsi="Times New Roman" w:cs="Times New Roman"/>
          <w:sz w:val="22"/>
        </w:rPr>
      </w:pPr>
      <w:r w:rsidRPr="00E75E1F">
        <w:rPr>
          <w:rFonts w:ascii="Times New Roman" w:hAnsi="Times New Roman" w:cs="Times New Roman"/>
          <w:b/>
          <w:sz w:val="22"/>
          <w:u w:val="single"/>
        </w:rPr>
        <w:t>T. S. Deng</w:t>
      </w:r>
      <w:r w:rsidRPr="00E75E1F">
        <w:rPr>
          <w:rFonts w:ascii="Times New Roman" w:hAnsi="Times New Roman" w:cs="Times New Roman"/>
          <w:sz w:val="22"/>
        </w:rPr>
        <w:t xml:space="preserve">, J. Y. Zhang, K. T. Zhu, Q. F. Zhang, J. L. Wu, Highly monodisperse vinyl functionalized silica spheres and their self-assembled three-dimensional colloidal photonic crystals, </w:t>
      </w:r>
      <w:r w:rsidRPr="00E75E1F">
        <w:rPr>
          <w:rFonts w:ascii="Times New Roman" w:hAnsi="Times New Roman" w:cs="Times New Roman"/>
          <w:b/>
          <w:i/>
          <w:sz w:val="22"/>
        </w:rPr>
        <w:t>Colloids and Surfaces A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</w:rPr>
        <w:t>2010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356</w:t>
      </w:r>
      <w:r w:rsidRPr="00E75E1F">
        <w:rPr>
          <w:rFonts w:ascii="Times New Roman" w:hAnsi="Times New Roman" w:cs="Times New Roman"/>
          <w:sz w:val="22"/>
        </w:rPr>
        <w:t>, 104-111.</w:t>
      </w:r>
    </w:p>
    <w:p w14:paraId="2CC9D702" w14:textId="77777777" w:rsidR="00686658" w:rsidRPr="00E75E1F" w:rsidRDefault="00686658" w:rsidP="00686658">
      <w:pPr>
        <w:numPr>
          <w:ilvl w:val="0"/>
          <w:numId w:val="1"/>
        </w:numPr>
        <w:tabs>
          <w:tab w:val="clear" w:pos="340"/>
          <w:tab w:val="center" w:pos="410"/>
          <w:tab w:val="right" w:pos="8306"/>
        </w:tabs>
        <w:snapToGrid w:val="0"/>
        <w:spacing w:beforeLines="10" w:before="31"/>
        <w:rPr>
          <w:rFonts w:ascii="Times New Roman" w:hAnsi="Times New Roman" w:cs="Times New Roman"/>
          <w:sz w:val="22"/>
        </w:rPr>
      </w:pPr>
      <w:r w:rsidRPr="00E75E1F">
        <w:rPr>
          <w:rFonts w:ascii="Times New Roman" w:hAnsi="Times New Roman" w:cs="Times New Roman"/>
          <w:b/>
          <w:sz w:val="22"/>
          <w:u w:val="single"/>
        </w:rPr>
        <w:t>T. S. Deng</w:t>
      </w:r>
      <w:r w:rsidRPr="00E75E1F">
        <w:rPr>
          <w:rFonts w:ascii="Times New Roman" w:hAnsi="Times New Roman" w:cs="Times New Roman"/>
          <w:sz w:val="22"/>
        </w:rPr>
        <w:t xml:space="preserve">, J. Y. Zhang, K. T. Zhu, Q. F. Zhang, J. L. Wu, Controlled tuning of the stop band of colloidal photonic crystals by thermal annealing, </w:t>
      </w:r>
      <w:r w:rsidRPr="00E75E1F">
        <w:rPr>
          <w:rFonts w:ascii="Times New Roman" w:hAnsi="Times New Roman" w:cs="Times New Roman"/>
          <w:b/>
          <w:i/>
          <w:sz w:val="22"/>
        </w:rPr>
        <w:t>Optical Materials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</w:rPr>
        <w:t>2010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32</w:t>
      </w:r>
      <w:r w:rsidRPr="00E75E1F">
        <w:rPr>
          <w:rFonts w:ascii="Times New Roman" w:hAnsi="Times New Roman" w:cs="Times New Roman"/>
          <w:sz w:val="22"/>
        </w:rPr>
        <w:t>, 946-949.</w:t>
      </w:r>
    </w:p>
    <w:p w14:paraId="564A2C36" w14:textId="77777777" w:rsidR="00686658" w:rsidRPr="00E75E1F" w:rsidRDefault="00686658" w:rsidP="00686658">
      <w:pPr>
        <w:numPr>
          <w:ilvl w:val="0"/>
          <w:numId w:val="1"/>
        </w:numPr>
        <w:tabs>
          <w:tab w:val="clear" w:pos="340"/>
          <w:tab w:val="center" w:pos="410"/>
          <w:tab w:val="right" w:pos="8306"/>
        </w:tabs>
        <w:snapToGrid w:val="0"/>
        <w:spacing w:beforeLines="10" w:before="31"/>
        <w:rPr>
          <w:rFonts w:ascii="Times New Roman" w:hAnsi="Times New Roman" w:cs="Times New Roman"/>
          <w:sz w:val="22"/>
        </w:rPr>
      </w:pPr>
      <w:r w:rsidRPr="00E75E1F">
        <w:rPr>
          <w:rFonts w:ascii="Times New Roman" w:hAnsi="Times New Roman" w:cs="Times New Roman"/>
          <w:b/>
          <w:sz w:val="22"/>
          <w:u w:val="single"/>
        </w:rPr>
        <w:t>T. S. Deng</w:t>
      </w:r>
      <w:r w:rsidRPr="00E75E1F">
        <w:rPr>
          <w:rFonts w:ascii="Times New Roman" w:hAnsi="Times New Roman" w:cs="Times New Roman"/>
          <w:sz w:val="22"/>
        </w:rPr>
        <w:t xml:space="preserve">, Q. F. Zhang, J. Y. Zhang, X. Shen, K. T. Zhu, J. L. Wu, One-step synthesis of highly monodisperse hybrid silica spheres in aqueous solution, </w:t>
      </w:r>
      <w:r w:rsidRPr="00E75E1F">
        <w:rPr>
          <w:rFonts w:ascii="Times New Roman" w:hAnsi="Times New Roman" w:cs="Times New Roman"/>
          <w:b/>
          <w:i/>
          <w:sz w:val="22"/>
        </w:rPr>
        <w:t>Journal of Colloid and Interface Science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b/>
          <w:sz w:val="22"/>
        </w:rPr>
        <w:t>2009</w:t>
      </w:r>
      <w:r w:rsidRPr="00E75E1F">
        <w:rPr>
          <w:rFonts w:ascii="Times New Roman" w:hAnsi="Times New Roman" w:cs="Times New Roman"/>
          <w:sz w:val="22"/>
        </w:rPr>
        <w:t xml:space="preserve">, </w:t>
      </w:r>
      <w:r w:rsidRPr="00E75E1F">
        <w:rPr>
          <w:rFonts w:ascii="Times New Roman" w:hAnsi="Times New Roman" w:cs="Times New Roman"/>
          <w:i/>
          <w:sz w:val="22"/>
        </w:rPr>
        <w:t>329</w:t>
      </w:r>
      <w:r w:rsidRPr="00E75E1F">
        <w:rPr>
          <w:rFonts w:ascii="Times New Roman" w:hAnsi="Times New Roman" w:cs="Times New Roman"/>
          <w:sz w:val="22"/>
        </w:rPr>
        <w:t>, 292-299.</w:t>
      </w:r>
    </w:p>
    <w:p w14:paraId="768EEE34" w14:textId="77777777" w:rsidR="00686658" w:rsidRDefault="00686658" w:rsidP="00686658">
      <w:pPr>
        <w:tabs>
          <w:tab w:val="center" w:pos="410"/>
          <w:tab w:val="right" w:pos="8306"/>
        </w:tabs>
        <w:snapToGrid w:val="0"/>
        <w:spacing w:beforeLines="10" w:before="31"/>
        <w:rPr>
          <w:rFonts w:ascii="Times New Roman" w:hAnsi="Times New Roman" w:cs="Times New Roman"/>
          <w:sz w:val="20"/>
        </w:rPr>
      </w:pPr>
    </w:p>
    <w:p w14:paraId="645531E1" w14:textId="77777777" w:rsidR="00686658" w:rsidRPr="00190121" w:rsidRDefault="00686658" w:rsidP="00686658">
      <w:pPr>
        <w:tabs>
          <w:tab w:val="center" w:pos="410"/>
          <w:tab w:val="right" w:pos="8306"/>
        </w:tabs>
        <w:snapToGrid w:val="0"/>
        <w:spacing w:beforeLines="10" w:before="31"/>
        <w:rPr>
          <w:rFonts w:ascii="宋体" w:eastAsia="宋体" w:hAnsi="宋体" w:cs="宋体"/>
          <w:b/>
          <w:bCs/>
          <w:color w:val="333333"/>
          <w:sz w:val="24"/>
          <w:szCs w:val="28"/>
        </w:rPr>
      </w:pPr>
      <w:r w:rsidRPr="00190121">
        <w:rPr>
          <w:rFonts w:ascii="宋体" w:eastAsia="宋体" w:hAnsi="宋体" w:cs="宋体" w:hint="eastAsia"/>
          <w:b/>
          <w:bCs/>
          <w:color w:val="333333"/>
          <w:sz w:val="24"/>
          <w:szCs w:val="28"/>
        </w:rPr>
        <w:t>五、联系我们</w:t>
      </w:r>
    </w:p>
    <w:p w14:paraId="336781A5" w14:textId="017B10B6" w:rsidR="00686658" w:rsidRPr="00190121" w:rsidRDefault="00686658" w:rsidP="00190121">
      <w:pPr>
        <w:spacing w:line="276" w:lineRule="auto"/>
        <w:ind w:firstLineChars="200" w:firstLine="480"/>
        <w:rPr>
          <w:rFonts w:ascii="宋体" w:eastAsia="宋体" w:hAnsi="宋体" w:cs="宋体"/>
          <w:color w:val="333333"/>
          <w:sz w:val="24"/>
          <w:szCs w:val="28"/>
        </w:rPr>
      </w:pPr>
      <w:r w:rsidRPr="00190121">
        <w:rPr>
          <w:rFonts w:ascii="宋体" w:eastAsia="宋体" w:hAnsi="宋体" w:cs="宋体" w:hint="eastAsia"/>
          <w:color w:val="333333"/>
          <w:sz w:val="24"/>
          <w:szCs w:val="28"/>
        </w:rPr>
        <w:t>我们有良好的学术氛围，欢迎对课题组研究方向感兴趣的研究生加入研究队伍。团队将为每位学生提供良好科研平台和一对一指导，对发表高水平科研成果进行奖励。2020级学生已获得国家奖学金1人，每个学生均有</w:t>
      </w:r>
      <w:r w:rsidR="00190121">
        <w:rPr>
          <w:rFonts w:ascii="宋体" w:eastAsia="宋体" w:hAnsi="宋体" w:cs="宋体" w:hint="eastAsia"/>
          <w:color w:val="333333"/>
          <w:sz w:val="24"/>
          <w:szCs w:val="28"/>
        </w:rPr>
        <w:t>2篇以上</w:t>
      </w:r>
      <w:r w:rsidRPr="00190121">
        <w:rPr>
          <w:rFonts w:ascii="宋体" w:eastAsia="宋体" w:hAnsi="宋体" w:cs="宋体" w:hint="eastAsia"/>
          <w:color w:val="333333"/>
          <w:sz w:val="24"/>
          <w:szCs w:val="28"/>
        </w:rPr>
        <w:t>SCI论文发表。团队还提供去国内外知名高校（北京大学、浙江大学、美国芝加哥大学、荷兰乌特勒支大学、德国马普研究所）交流深造的机会。</w:t>
      </w:r>
    </w:p>
    <w:p w14:paraId="7DF1E5A8" w14:textId="77777777" w:rsidR="00190121" w:rsidRDefault="00190121" w:rsidP="00190121">
      <w:pPr>
        <w:shd w:val="clear" w:color="auto" w:fill="FFFFFF"/>
        <w:spacing w:line="276" w:lineRule="auto"/>
        <w:rPr>
          <w:rFonts w:ascii="Times New Roman" w:eastAsia="宋体" w:hAnsi="Times New Roman" w:cs="Times New Roman"/>
          <w:b/>
          <w:bCs/>
          <w:color w:val="333333"/>
          <w:sz w:val="24"/>
          <w:szCs w:val="24"/>
        </w:rPr>
      </w:pPr>
    </w:p>
    <w:p w14:paraId="501C61BE" w14:textId="0DC5F26D" w:rsidR="00686658" w:rsidRPr="00190121" w:rsidRDefault="00686658" w:rsidP="00190121">
      <w:pPr>
        <w:shd w:val="clear" w:color="auto" w:fill="FFFFFF"/>
        <w:spacing w:line="276" w:lineRule="auto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190121">
        <w:rPr>
          <w:rFonts w:ascii="Times New Roman" w:eastAsia="宋体" w:hAnsi="Times New Roman" w:cs="Times New Roman"/>
          <w:b/>
          <w:bCs/>
          <w:color w:val="333333"/>
          <w:sz w:val="24"/>
          <w:szCs w:val="24"/>
        </w:rPr>
        <w:t>联系方式：</w:t>
      </w:r>
      <w:hyperlink r:id="rId8" w:history="1">
        <w:r w:rsidRPr="00190121">
          <w:rPr>
            <w:rStyle w:val="a9"/>
            <w:rFonts w:ascii="Times New Roman" w:eastAsia="宋体" w:hAnsi="Times New Roman" w:cs="Times New Roman"/>
            <w:sz w:val="24"/>
            <w:szCs w:val="24"/>
          </w:rPr>
          <w:t>dengts@hdu.edu.cn</w:t>
        </w:r>
      </w:hyperlink>
      <w:r w:rsidR="00190121" w:rsidRPr="00190121">
        <w:rPr>
          <w:rFonts w:ascii="Times New Roman" w:eastAsia="宋体" w:hAnsi="Times New Roman" w:cs="Times New Roman" w:hint="eastAsia"/>
          <w:color w:val="333333"/>
          <w:sz w:val="24"/>
          <w:szCs w:val="24"/>
        </w:rPr>
        <w:t>，</w:t>
      </w:r>
      <w:r w:rsidR="00190121" w:rsidRPr="00190121">
        <w:rPr>
          <w:rFonts w:ascii="宋体" w:eastAsia="宋体" w:hAnsi="宋体" w:hint="eastAsia"/>
          <w:sz w:val="24"/>
          <w:szCs w:val="24"/>
        </w:rPr>
        <w:t>13810392343</w:t>
      </w:r>
    </w:p>
    <w:sectPr w:rsidR="00686658" w:rsidRPr="00190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88E44" w14:textId="77777777" w:rsidR="006145AB" w:rsidRDefault="006145AB" w:rsidP="00AA7D8E">
      <w:r>
        <w:separator/>
      </w:r>
    </w:p>
  </w:endnote>
  <w:endnote w:type="continuationSeparator" w:id="0">
    <w:p w14:paraId="1919DCE0" w14:textId="77777777" w:rsidR="006145AB" w:rsidRDefault="006145AB" w:rsidP="00AA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MYR4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78102" w14:textId="77777777" w:rsidR="006145AB" w:rsidRDefault="006145AB" w:rsidP="00AA7D8E">
      <w:r>
        <w:separator/>
      </w:r>
    </w:p>
  </w:footnote>
  <w:footnote w:type="continuationSeparator" w:id="0">
    <w:p w14:paraId="311CC07D" w14:textId="77777777" w:rsidR="006145AB" w:rsidRDefault="006145AB" w:rsidP="00AA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044E0"/>
    <w:multiLevelType w:val="hybridMultilevel"/>
    <w:tmpl w:val="1CD8D9F6"/>
    <w:lvl w:ilvl="0" w:tplc="59DEFCBA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3DF28E0"/>
    <w:multiLevelType w:val="hybridMultilevel"/>
    <w:tmpl w:val="7D689946"/>
    <w:lvl w:ilvl="0" w:tplc="2DEC252C">
      <w:start w:val="1"/>
      <w:numFmt w:val="decimal"/>
      <w:lvlText w:val="%1)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CE1A6F"/>
    <w:multiLevelType w:val="hybridMultilevel"/>
    <w:tmpl w:val="D2189DD8"/>
    <w:lvl w:ilvl="0" w:tplc="77D2478A">
      <w:start w:val="1"/>
      <w:numFmt w:val="decimal"/>
      <w:lvlText w:val="%1)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4A1481F"/>
    <w:multiLevelType w:val="hybridMultilevel"/>
    <w:tmpl w:val="2138AE20"/>
    <w:lvl w:ilvl="0" w:tplc="7B420370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29919501">
    <w:abstractNumId w:val="0"/>
  </w:num>
  <w:num w:numId="2" w16cid:durableId="1117138498">
    <w:abstractNumId w:val="3"/>
  </w:num>
  <w:num w:numId="3" w16cid:durableId="209264438">
    <w:abstractNumId w:val="1"/>
  </w:num>
  <w:num w:numId="4" w16cid:durableId="85466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2C9"/>
    <w:rsid w:val="00024EF0"/>
    <w:rsid w:val="000413D9"/>
    <w:rsid w:val="000A5DA2"/>
    <w:rsid w:val="000B26EB"/>
    <w:rsid w:val="00190121"/>
    <w:rsid w:val="001B0692"/>
    <w:rsid w:val="005B2123"/>
    <w:rsid w:val="006145AB"/>
    <w:rsid w:val="00686658"/>
    <w:rsid w:val="00700827"/>
    <w:rsid w:val="007E39F1"/>
    <w:rsid w:val="00972486"/>
    <w:rsid w:val="00A372C9"/>
    <w:rsid w:val="00A408F6"/>
    <w:rsid w:val="00AA7D8E"/>
    <w:rsid w:val="00B44900"/>
    <w:rsid w:val="00CF349C"/>
    <w:rsid w:val="00E75E1F"/>
    <w:rsid w:val="00FE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04C21"/>
  <w15:chartTrackingRefBased/>
  <w15:docId w15:val="{C10A02E4-3D10-4350-B2D3-4382CF41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A7D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7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7D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7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7D8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A7D8E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AA7D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AA7D8E"/>
  </w:style>
  <w:style w:type="character" w:customStyle="1" w:styleId="artiupdate">
    <w:name w:val="arti_update"/>
    <w:basedOn w:val="a0"/>
    <w:rsid w:val="00AA7D8E"/>
  </w:style>
  <w:style w:type="character" w:customStyle="1" w:styleId="artiviews">
    <w:name w:val="arti_views"/>
    <w:basedOn w:val="a0"/>
    <w:rsid w:val="00AA7D8E"/>
  </w:style>
  <w:style w:type="character" w:customStyle="1" w:styleId="wpvisitcount">
    <w:name w:val="wp_visitcount"/>
    <w:basedOn w:val="a0"/>
    <w:rsid w:val="00AA7D8E"/>
  </w:style>
  <w:style w:type="paragraph" w:styleId="a7">
    <w:name w:val="Normal (Web)"/>
    <w:basedOn w:val="a"/>
    <w:uiPriority w:val="99"/>
    <w:semiHidden/>
    <w:unhideWhenUsed/>
    <w:rsid w:val="00AA7D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AA7D8E"/>
    <w:rPr>
      <w:b/>
      <w:bCs/>
    </w:rPr>
  </w:style>
  <w:style w:type="paragraph" w:customStyle="1" w:styleId="western">
    <w:name w:val="western"/>
    <w:basedOn w:val="a"/>
    <w:rsid w:val="00AA7D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68665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86658"/>
    <w:pPr>
      <w:widowControl/>
      <w:ind w:firstLineChars="200" w:firstLine="420"/>
      <w:jc w:val="left"/>
    </w:pPr>
    <w:rPr>
      <w:kern w:val="0"/>
      <w:sz w:val="24"/>
      <w:szCs w:val="24"/>
      <w:lang w:eastAsia="en-US"/>
    </w:rPr>
  </w:style>
  <w:style w:type="paragraph" w:customStyle="1" w:styleId="BBAuthorName">
    <w:name w:val="BB_Author_Name"/>
    <w:basedOn w:val="a"/>
    <w:next w:val="a"/>
    <w:rsid w:val="00B44900"/>
    <w:pPr>
      <w:widowControl/>
      <w:spacing w:after="240" w:line="480" w:lineRule="auto"/>
      <w:jc w:val="center"/>
    </w:pPr>
    <w:rPr>
      <w:rFonts w:ascii="Times" w:eastAsia="宋体" w:hAnsi="Times" w:cs="Times New Roman"/>
      <w:i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2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17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9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gts@hd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795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Tiansong Deng</cp:lastModifiedBy>
  <cp:revision>12</cp:revision>
  <dcterms:created xsi:type="dcterms:W3CDTF">2022-10-27T06:14:00Z</dcterms:created>
  <dcterms:modified xsi:type="dcterms:W3CDTF">2023-11-16T10:13:00Z</dcterms:modified>
</cp:coreProperties>
</file>