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150"/>
        <w:jc w:val="center"/>
        <w:rPr>
          <w:rFonts w:ascii="Arial" w:hAnsi="Arial" w:eastAsia="宋体" w:cs="Arial"/>
          <w:color w:val="333333"/>
          <w:kern w:val="0"/>
          <w:szCs w:val="21"/>
        </w:rPr>
      </w:pPr>
      <w:r>
        <w:rPr>
          <w:rFonts w:ascii="Arial" w:hAnsi="Arial" w:eastAsia="宋体" w:cs="Arial"/>
          <w:color w:val="333333"/>
          <w:kern w:val="0"/>
          <w:szCs w:val="21"/>
        </w:rPr>
        <w:drawing>
          <wp:inline distT="0" distB="0" distL="0" distR="0">
            <wp:extent cx="3286125" cy="3286125"/>
            <wp:effectExtent l="0" t="0" r="9525" b="9525"/>
            <wp:docPr id="1" name="图片 1" descr="https://elec.hdu.edu.cn/_upload/article/images/25/0e/514f97454a458cf4f9528e4a0855/cea35179-a94f-4978-9dbf-41ac253518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s://elec.hdu.edu.cn/_upload/article/images/25/0e/514f97454a458cf4f9528e4a0855/cea35179-a94f-4978-9dbf-41ac2535187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360" w:lineRule="auto"/>
        <w:ind w:left="0" w:leftChars="0" w:firstLine="420" w:firstLineChars="175"/>
        <w:outlineLvl w:val="2"/>
        <w:rPr>
          <w:rFonts w:hint="eastAsia" w:ascii="宋体" w:hAnsi="宋体" w:eastAsia="宋体" w:cs="Arial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Arial"/>
          <w:color w:val="333333"/>
          <w:kern w:val="0"/>
          <w:sz w:val="24"/>
          <w:szCs w:val="24"/>
          <w:lang w:val="en-US" w:eastAsia="zh-CN"/>
        </w:rPr>
        <w:t>陈龙，男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</w:rPr>
        <w:t>，教授，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  <w:lang w:val="en-US" w:eastAsia="zh-CN"/>
        </w:rPr>
        <w:t>博士生导师，浙江省教学名师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</w:rPr>
        <w:t>。现为电子信息学院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  <w:lang w:val="en-US" w:eastAsia="zh-CN"/>
        </w:rPr>
        <w:t>党委书记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</w:rPr>
        <w:t>，电工电子国家级实验教学示范中心主任、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  <w:lang w:val="en-US" w:eastAsia="zh-CN"/>
        </w:rPr>
        <w:t>电子信息技术国家级虚拟仿真实验教学中心主任、国家级一流课程负责人、浙江省数字电子技术系列课程虚拟教研室负责人、华东地区高校电子线路课程教学研究会副理事长。</w:t>
      </w:r>
    </w:p>
    <w:p>
      <w:pPr>
        <w:widowControl/>
        <w:shd w:val="clear" w:color="auto" w:fill="FFFFFF"/>
        <w:spacing w:line="360" w:lineRule="auto"/>
        <w:ind w:left="0" w:leftChars="0" w:firstLine="420" w:firstLineChars="175"/>
        <w:outlineLvl w:val="2"/>
        <w:rPr>
          <w:rFonts w:hint="eastAsia" w:ascii="仿宋" w:hAnsi="仿宋" w:eastAsia="仿宋" w:cs="仿宋_GB2312"/>
          <w:sz w:val="24"/>
          <w:szCs w:val="24"/>
          <w:lang w:val="en-US" w:eastAsia="zh-CN"/>
        </w:rPr>
      </w:pPr>
      <w:r>
        <w:rPr>
          <w:rFonts w:hint="eastAsia" w:ascii="宋体" w:hAnsi="宋体" w:eastAsia="宋体" w:cs="Arial"/>
          <w:color w:val="333333"/>
          <w:kern w:val="0"/>
          <w:sz w:val="24"/>
          <w:szCs w:val="24"/>
          <w:lang w:val="en-US" w:eastAsia="zh-CN"/>
        </w:rPr>
        <w:t>主持国家自然科学基金、浙江省重点研发、企业横向等科研项目20余项，发表论文50余篇，获国家发明专利20余项、软件著作权授权8项。</w:t>
      </w:r>
      <w:r>
        <w:rPr>
          <w:rFonts w:hint="default" w:ascii="宋体" w:hAnsi="宋体" w:eastAsia="宋体" w:cs="Arial"/>
          <w:color w:val="333333"/>
          <w:kern w:val="0"/>
          <w:sz w:val="24"/>
          <w:szCs w:val="24"/>
          <w:lang w:val="en-US" w:eastAsia="zh-CN"/>
        </w:rPr>
        <w:t>获国家级教学成果二等奖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  <w:lang w:val="en-US" w:eastAsia="zh-CN"/>
        </w:rPr>
        <w:t>2</w:t>
      </w:r>
      <w:r>
        <w:rPr>
          <w:rFonts w:hint="default" w:ascii="宋体" w:hAnsi="宋体" w:eastAsia="宋体" w:cs="Arial"/>
          <w:color w:val="333333"/>
          <w:kern w:val="0"/>
          <w:sz w:val="24"/>
          <w:szCs w:val="24"/>
          <w:lang w:val="en-US" w:eastAsia="zh-CN"/>
        </w:rPr>
        <w:t>项，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  <w:lang w:val="en-US" w:eastAsia="zh-CN"/>
        </w:rPr>
        <w:t>浙江省教学成果特等奖1</w:t>
      </w:r>
      <w:r>
        <w:rPr>
          <w:rFonts w:hint="default" w:ascii="宋体" w:hAnsi="宋体" w:eastAsia="宋体" w:cs="Arial"/>
          <w:color w:val="333333"/>
          <w:kern w:val="0"/>
          <w:sz w:val="24"/>
          <w:szCs w:val="24"/>
          <w:lang w:val="en-US" w:eastAsia="zh-CN"/>
        </w:rPr>
        <w:t>项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  <w:lang w:val="en-US" w:eastAsia="zh-CN"/>
        </w:rPr>
        <w:t>，一等奖1项。指导学生全国大学生智能汽车竞赛、电子设计竞赛获国家级奖项40余项。</w:t>
      </w:r>
    </w:p>
    <w:p>
      <w:pPr>
        <w:widowControl/>
        <w:shd w:val="clear" w:color="auto" w:fill="FFFFFF"/>
        <w:spacing w:line="360" w:lineRule="auto"/>
        <w:ind w:firstLine="420"/>
        <w:outlineLvl w:val="2"/>
        <w:rPr>
          <w:rFonts w:hint="eastAsia" w:ascii="宋体" w:hAnsi="宋体" w:eastAsia="宋体" w:cs="Arial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333333"/>
          <w:kern w:val="0"/>
          <w:sz w:val="24"/>
          <w:szCs w:val="24"/>
        </w:rPr>
        <w:t>目前在研的项目：</w:t>
      </w:r>
    </w:p>
    <w:p>
      <w:pPr>
        <w:widowControl/>
        <w:shd w:val="clear" w:color="auto" w:fill="FFFFFF"/>
        <w:spacing w:line="360" w:lineRule="auto"/>
        <w:ind w:firstLine="420"/>
        <w:outlineLvl w:val="2"/>
        <w:rPr>
          <w:rFonts w:hint="eastAsia" w:ascii="宋体" w:hAnsi="宋体" w:eastAsia="宋体" w:cs="Arial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333333"/>
          <w:kern w:val="0"/>
          <w:sz w:val="24"/>
          <w:szCs w:val="24"/>
        </w:rPr>
        <w:t>国家自然科学基金项目——非接触式多源信息融合的疲劳驾驶极限学习机检测方法研究。</w:t>
      </w:r>
    </w:p>
    <w:p>
      <w:pPr>
        <w:widowControl/>
        <w:shd w:val="clear" w:color="auto" w:fill="FFFFFF"/>
        <w:spacing w:line="360" w:lineRule="auto"/>
        <w:ind w:firstLine="420"/>
        <w:outlineLvl w:val="2"/>
        <w:rPr>
          <w:rFonts w:hint="eastAsia" w:ascii="宋体" w:hAnsi="宋体" w:eastAsia="宋体" w:cs="Arial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Arial"/>
          <w:color w:val="333333"/>
          <w:kern w:val="0"/>
          <w:sz w:val="24"/>
          <w:szCs w:val="24"/>
          <w:lang w:val="en-US" w:eastAsia="zh-CN"/>
        </w:rPr>
        <w:t>浙江省重点研发计划项目——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</w:rPr>
        <w:t>面向重点制造行业生产线的高仿真数字系统研发与应用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  <w:lang w:eastAsia="zh-CN"/>
        </w:rPr>
        <w:t>。</w:t>
      </w:r>
    </w:p>
    <w:p>
      <w:pPr>
        <w:widowControl/>
        <w:shd w:val="clear" w:color="auto" w:fill="FFFFFF"/>
        <w:spacing w:line="360" w:lineRule="auto"/>
        <w:ind w:firstLine="480"/>
        <w:outlineLvl w:val="2"/>
        <w:rPr>
          <w:rFonts w:hint="default" w:ascii="宋体" w:hAnsi="宋体" w:eastAsia="宋体" w:cs="Arial"/>
          <w:b/>
          <w:bCs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Arial"/>
          <w:b/>
          <w:bCs/>
          <w:color w:val="333333"/>
          <w:kern w:val="0"/>
          <w:sz w:val="24"/>
          <w:szCs w:val="24"/>
        </w:rPr>
        <w:t>研究方向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</w:rPr>
        <w:t>：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  <w:lang w:val="en-US" w:eastAsia="zh-CN"/>
        </w:rPr>
        <w:t>机器人与无人系统</w:t>
      </w:r>
      <w:bookmarkStart w:id="0" w:name="_GoBack"/>
      <w:bookmarkEnd w:id="0"/>
      <w:r>
        <w:rPr>
          <w:rFonts w:hint="eastAsia" w:ascii="宋体" w:hAnsi="宋体" w:eastAsia="宋体" w:cs="Arial"/>
          <w:color w:val="333333"/>
          <w:kern w:val="0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</w:rPr>
        <w:t>神经网络与机器学习，嵌入式系统设计与应用，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  <w:lang w:val="en-US" w:eastAsia="zh-CN"/>
        </w:rPr>
        <w:t>滑模变结构控制，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</w:rPr>
        <w:t>EDA技术与应用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  <w:lang w:val="en-US" w:eastAsia="zh-CN"/>
        </w:rPr>
        <w:t>电工电子远程实境实验新技术等。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eastAsia="宋体" w:cs="Arial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Arial"/>
          <w:b/>
          <w:bCs/>
          <w:color w:val="333333"/>
          <w:kern w:val="0"/>
          <w:sz w:val="24"/>
          <w:szCs w:val="24"/>
        </w:rPr>
        <w:t>  联系方式：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  <w:lang w:val="de-DE"/>
        </w:rPr>
        <w:t>E-mail:</w:t>
      </w:r>
      <w:r>
        <w:fldChar w:fldCharType="begin"/>
      </w:r>
      <w:r>
        <w:instrText xml:space="preserve"> HYPERLINK "mailto:chenlong@hdu.edu.cn" </w:instrText>
      </w:r>
      <w:r>
        <w:fldChar w:fldCharType="separate"/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u w:val="single"/>
        </w:rPr>
        <w:t>chenlong@hdu.edu.cn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u w:val="single"/>
        </w:rPr>
        <w:fldChar w:fldCharType="end"/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 xml:space="preserve">  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  <w:shd w:val="clear" w:color="auto" w:fill="FFFFFF"/>
        </w:rPr>
        <w:t>电话：0571-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  <w:shd w:val="clear" w:color="auto" w:fill="FFFFFF"/>
          <w:lang w:val="en-US" w:eastAsia="zh-CN"/>
        </w:rPr>
        <w:t>86919081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  <w:shd w:val="clear" w:color="auto" w:fill="FFFFFF"/>
        </w:rPr>
        <w:t>（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  <w:shd w:val="clear" w:color="auto" w:fill="FFFFFF"/>
          <w:lang w:val="en-US" w:eastAsia="zh-CN"/>
        </w:rPr>
        <w:t>O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  <w:shd w:val="clear" w:color="auto" w:fill="FFFFFF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VhMTYyNjk5ODgxMGRmZDAzZTAzMWIxNGI2MTFhY2YifQ=="/>
  </w:docVars>
  <w:rsids>
    <w:rsidRoot w:val="00144DBE"/>
    <w:rsid w:val="00144DBE"/>
    <w:rsid w:val="00771E42"/>
    <w:rsid w:val="00A408F6"/>
    <w:rsid w:val="00EB3EE4"/>
    <w:rsid w:val="00FB5A48"/>
    <w:rsid w:val="025A52E3"/>
    <w:rsid w:val="183028D1"/>
    <w:rsid w:val="1E60001D"/>
    <w:rsid w:val="49BA0F4F"/>
    <w:rsid w:val="58D525A4"/>
    <w:rsid w:val="7E4D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3"/>
    <w:basedOn w:val="1"/>
    <w:link w:val="1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uiPriority w:val="99"/>
    <w:rPr>
      <w:color w:val="0000FF"/>
      <w:u w:val="single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标题 1 字符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4">
    <w:name w:val="标题 3 字符"/>
    <w:basedOn w:val="8"/>
    <w:link w:val="3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paragraph" w:customStyle="1" w:styleId="15">
    <w:name w:val="arti_metas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6">
    <w:name w:val="arti_publisher"/>
    <w:basedOn w:val="8"/>
    <w:qFormat/>
    <w:uiPriority w:val="0"/>
  </w:style>
  <w:style w:type="character" w:customStyle="1" w:styleId="17">
    <w:name w:val="arti_update"/>
    <w:basedOn w:val="8"/>
    <w:qFormat/>
    <w:uiPriority w:val="0"/>
  </w:style>
  <w:style w:type="character" w:customStyle="1" w:styleId="18">
    <w:name w:val="arti_views"/>
    <w:basedOn w:val="8"/>
    <w:qFormat/>
    <w:uiPriority w:val="0"/>
  </w:style>
  <w:style w:type="character" w:customStyle="1" w:styleId="19">
    <w:name w:val="wp_visitcount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104</Words>
  <Characters>598</Characters>
  <Lines>4</Lines>
  <Paragraphs>1</Paragraphs>
  <TotalTime>0</TotalTime>
  <ScaleCrop>false</ScaleCrop>
  <LinksUpToDate>false</LinksUpToDate>
  <CharactersWithSpaces>701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2022-10-27T06:10:00Z</dcterms:created>
  <dc:creator>DELL</dc:creator>
  <cp:lastModifiedBy>陈龙</cp:lastModifiedBy>
  <dcterms:modified xsi:type="dcterms:W3CDTF">2023-11-17T11:14:31Z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043E8618A5C54CC29152C14B11ED1651_12</vt:lpwstr>
  </property>
</Properties>
</file>