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186" w:right="865" w:hanging="1428"/>
        <w:spacing w:before="233" w:line="186" w:lineRule="auto"/>
        <w:outlineLvl w:val="0"/>
        <w:rPr>
          <w:rFonts w:ascii="Microsoft YaHei" w:hAnsi="Microsoft YaHei" w:eastAsia="Microsoft YaHei" w:cs="Microsoft YaHei"/>
          <w:sz w:val="50"/>
          <w:szCs w:val="50"/>
        </w:rPr>
      </w:pPr>
      <w:r>
        <w:rPr>
          <w:rFonts w:ascii="Microsoft YaHei" w:hAnsi="Microsoft YaHei" w:eastAsia="Microsoft YaHei" w:cs="Microsoft YaHei"/>
          <w:sz w:val="45"/>
          <w:szCs w:val="45"/>
          <w:spacing w:val="-20"/>
        </w:rPr>
        <w:t>星海音乐学院20224年全日制艺术学</w:t>
      </w:r>
      <w:r>
        <w:rPr>
          <w:rFonts w:ascii="Microsoft YaHei" w:hAnsi="Microsoft YaHei" w:eastAsia="Microsoft YaHei" w:cs="Microsoft YaHei"/>
          <w:sz w:val="45"/>
          <w:szCs w:val="45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50"/>
          <w:szCs w:val="50"/>
          <w:spacing w:val="-11"/>
          <w:w w:val="91"/>
        </w:rPr>
        <w:t>硕士研究生招生简章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672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一、培养目标</w:t>
      </w:r>
    </w:p>
    <w:p>
      <w:pPr>
        <w:pStyle w:val="BodyText"/>
        <w:ind w:left="41" w:right="121" w:firstLine="635"/>
        <w:spacing w:before="184" w:line="325" w:lineRule="auto"/>
        <w:rPr/>
      </w:pPr>
      <w:r>
        <w:rPr>
          <w:spacing w:val="8"/>
        </w:rPr>
        <w:t>培养为社会主义音乐文化建设服务，在本学科内掌握坚</w:t>
      </w:r>
      <w:r>
        <w:rPr>
          <w:spacing w:val="7"/>
        </w:rPr>
        <w:t xml:space="preserve"> </w:t>
      </w:r>
      <w:r>
        <w:rPr>
          <w:spacing w:val="8"/>
        </w:rPr>
        <w:t>实的基础理论、系统的专业知识与技巧，具有创新精神和独</w:t>
      </w:r>
      <w:r>
        <w:rPr>
          <w:spacing w:val="7"/>
        </w:rPr>
        <w:t xml:space="preserve"> </w:t>
      </w:r>
      <w:r>
        <w:rPr>
          <w:spacing w:val="8"/>
        </w:rPr>
        <w:t>立从事音乐研究、教学、管理等工作能力的高层次学术型专</w:t>
      </w:r>
      <w:r>
        <w:rPr>
          <w:spacing w:val="9"/>
        </w:rPr>
        <w:t xml:space="preserve"> </w:t>
      </w:r>
      <w:r>
        <w:rPr/>
        <w:t>门人才。</w:t>
      </w:r>
    </w:p>
    <w:p>
      <w:pPr>
        <w:spacing w:before="53" w:line="226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1"/>
        </w:rPr>
        <w:t>二、招生专业名称、研究方向与考试科目（请</w:t>
      </w:r>
      <w:r>
        <w:rPr>
          <w:rFonts w:ascii="SimHei" w:hAnsi="SimHei" w:eastAsia="SimHei" w:cs="SimHei"/>
          <w:sz w:val="31"/>
          <w:szCs w:val="31"/>
          <w:spacing w:val="-12"/>
        </w:rPr>
        <w:t>见“附件”）</w:t>
      </w:r>
    </w:p>
    <w:p>
      <w:pPr>
        <w:pStyle w:val="BodyText"/>
        <w:ind w:left="682" w:right="4268" w:hanging="9"/>
        <w:spacing w:before="179" w:line="281" w:lineRule="auto"/>
        <w:rPr/>
      </w:pPr>
      <w:r>
        <w:rPr>
          <w:rFonts w:ascii="SimHei" w:hAnsi="SimHei" w:eastAsia="SimHei" w:cs="SimHei"/>
          <w:spacing w:val="8"/>
        </w:rPr>
        <w:t>三、学习方式及修业年限</w:t>
      </w:r>
      <w:r>
        <w:rPr>
          <w:rFonts w:ascii="SimHei" w:hAnsi="SimHei" w:eastAsia="SimHei" w:cs="SimHei"/>
        </w:rPr>
        <w:t xml:space="preserve"> </w:t>
      </w:r>
      <w:r>
        <w:rPr>
          <w:spacing w:val="-1"/>
        </w:rPr>
        <w:t>全日制（学制</w:t>
      </w:r>
      <w:r>
        <w:rPr>
          <w:spacing w:val="-51"/>
        </w:rPr>
        <w:t xml:space="preserve"> </w:t>
      </w:r>
      <w:r>
        <w:rPr>
          <w:spacing w:val="-1"/>
        </w:rPr>
        <w:t>3</w:t>
      </w:r>
      <w:r>
        <w:rPr>
          <w:spacing w:val="-47"/>
        </w:rPr>
        <w:t xml:space="preserve"> </w:t>
      </w:r>
      <w:r>
        <w:rPr>
          <w:spacing w:val="-1"/>
        </w:rPr>
        <w:t>年）</w:t>
      </w:r>
    </w:p>
    <w:p>
      <w:pPr>
        <w:ind w:left="686"/>
        <w:spacing w:before="177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四、报考条件</w:t>
      </w:r>
    </w:p>
    <w:p>
      <w:pPr>
        <w:pStyle w:val="BodyText"/>
        <w:ind w:left="38" w:right="123" w:firstLine="636"/>
        <w:spacing w:before="176" w:line="319" w:lineRule="auto"/>
        <w:rPr/>
      </w:pPr>
      <w:r>
        <w:rPr>
          <w:spacing w:val="8"/>
        </w:rPr>
        <w:t>报名参加全国硕士研究生招生考试的人员，须符合下列</w:t>
      </w:r>
      <w:r>
        <w:rPr>
          <w:spacing w:val="8"/>
        </w:rPr>
        <w:t xml:space="preserve"> </w:t>
      </w:r>
      <w:r>
        <w:rPr>
          <w:spacing w:val="-3"/>
        </w:rPr>
        <w:t>条件：</w:t>
      </w:r>
    </w:p>
    <w:p>
      <w:pPr>
        <w:pStyle w:val="BodyText"/>
        <w:ind w:left="680"/>
        <w:spacing w:before="50" w:line="227" w:lineRule="auto"/>
        <w:rPr/>
      </w:pPr>
      <w:r>
        <w:rPr>
          <w:spacing w:val="1"/>
        </w:rPr>
        <w:t>（一）</w:t>
      </w:r>
      <w:r>
        <w:rPr>
          <w:spacing w:val="-75"/>
        </w:rPr>
        <w:t xml:space="preserve"> </w:t>
      </w:r>
      <w:r>
        <w:rPr>
          <w:spacing w:val="1"/>
        </w:rPr>
        <w:t>中华人民共和国公民。</w:t>
      </w:r>
    </w:p>
    <w:p>
      <w:pPr>
        <w:pStyle w:val="BodyText"/>
        <w:ind w:left="680"/>
        <w:spacing w:before="178" w:line="228" w:lineRule="auto"/>
        <w:rPr/>
      </w:pPr>
      <w:r>
        <w:rPr>
          <w:spacing w:val="5"/>
        </w:rPr>
        <w:t>（二）拥护中国共产党的领导，</w:t>
      </w:r>
      <w:r>
        <w:rPr>
          <w:spacing w:val="-74"/>
        </w:rPr>
        <w:t xml:space="preserve"> </w:t>
      </w:r>
      <w:r>
        <w:rPr>
          <w:spacing w:val="5"/>
        </w:rPr>
        <w:t>品德良好，遵纪守法。</w:t>
      </w:r>
    </w:p>
    <w:p>
      <w:pPr>
        <w:pStyle w:val="BodyText"/>
        <w:ind w:left="44" w:right="121" w:firstLine="636"/>
        <w:spacing w:before="180" w:line="280" w:lineRule="auto"/>
        <w:rPr/>
      </w:pPr>
      <w:r>
        <w:rPr>
          <w:spacing w:val="8"/>
        </w:rPr>
        <w:t>（三）身体健康状况符合国家和招生单位规定的体检要</w:t>
      </w:r>
      <w:r>
        <w:rPr>
          <w:spacing w:val="6"/>
        </w:rPr>
        <w:t xml:space="preserve"> </w:t>
      </w:r>
      <w:r>
        <w:rPr>
          <w:spacing w:val="-11"/>
        </w:rPr>
        <w:t>求。</w:t>
      </w:r>
    </w:p>
    <w:p>
      <w:pPr>
        <w:pStyle w:val="BodyText"/>
        <w:ind w:left="680"/>
        <w:spacing w:before="178" w:line="226" w:lineRule="auto"/>
        <w:rPr/>
      </w:pPr>
      <w:r>
        <w:rPr>
          <w:spacing w:val="8"/>
        </w:rPr>
        <w:t>（四）考生学业水平必须符合下列条件之一：</w:t>
      </w:r>
    </w:p>
    <w:p>
      <w:pPr>
        <w:pStyle w:val="BodyText"/>
        <w:ind w:left="38" w:right="121" w:firstLine="650"/>
        <w:spacing w:before="183" w:line="325" w:lineRule="auto"/>
        <w:rPr/>
      </w:pPr>
      <w:r>
        <w:rPr>
          <w:spacing w:val="7"/>
        </w:rPr>
        <w:t>1.国家承认学历的应届本科毕业生（含普通高校、成人</w:t>
      </w:r>
      <w:r>
        <w:rPr>
          <w:spacing w:val="12"/>
        </w:rPr>
        <w:t xml:space="preserve"> </w:t>
      </w:r>
      <w:r>
        <w:rPr>
          <w:spacing w:val="8"/>
        </w:rPr>
        <w:t>高校、普通高校举办的成人高等学历教育应届本科毕业</w:t>
      </w:r>
      <w:r>
        <w:rPr>
          <w:spacing w:val="7"/>
        </w:rPr>
        <w:t>生）</w:t>
      </w:r>
      <w:r>
        <w:rPr/>
        <w:t xml:space="preserve"> </w:t>
      </w:r>
      <w:r>
        <w:rPr>
          <w:spacing w:val="8"/>
        </w:rPr>
        <w:t>及自学考试和网络教育届时可毕业本科生，在录取当年的</w:t>
      </w:r>
      <w:r>
        <w:rPr>
          <w:spacing w:val="-54"/>
        </w:rPr>
        <w:t xml:space="preserve"> </w:t>
      </w:r>
      <w:r>
        <w:rPr>
          <w:spacing w:val="8"/>
        </w:rPr>
        <w:t>9</w:t>
      </w:r>
      <w:r>
        <w:rPr/>
        <w:t xml:space="preserve"> </w:t>
      </w:r>
      <w:r>
        <w:rPr>
          <w:spacing w:val="4"/>
        </w:rPr>
        <w:t>月</w:t>
      </w:r>
      <w:r>
        <w:rPr>
          <w:spacing w:val="-43"/>
        </w:rPr>
        <w:t xml:space="preserve"> </w:t>
      </w:r>
      <w:r>
        <w:rPr>
          <w:spacing w:val="4"/>
        </w:rPr>
        <w:t>1</w:t>
      </w:r>
      <w:r>
        <w:rPr>
          <w:spacing w:val="4"/>
        </w:rPr>
        <w:t xml:space="preserve"> </w:t>
      </w:r>
      <w:r>
        <w:rPr>
          <w:spacing w:val="4"/>
        </w:rPr>
        <w:t>日前须取得国家承认的本科毕业证书或教育部留学服务</w:t>
      </w:r>
    </w:p>
    <w:p>
      <w:pPr>
        <w:spacing w:line="325" w:lineRule="auto"/>
        <w:sectPr>
          <w:footerReference w:type="default" r:id="rId1"/>
          <w:pgSz w:w="11906" w:h="16839"/>
          <w:pgMar w:top="1431" w:right="1678" w:bottom="1151" w:left="1785" w:header="0" w:footer="987" w:gutter="0"/>
        </w:sectPr>
        <w:rPr/>
      </w:pPr>
    </w:p>
    <w:p>
      <w:pPr>
        <w:pStyle w:val="BodyText"/>
        <w:ind w:left="38" w:right="13" w:firstLine="37"/>
        <w:spacing w:before="183" w:line="318" w:lineRule="auto"/>
        <w:rPr/>
      </w:pPr>
      <w:r>
        <w:rPr>
          <w:spacing w:val="7"/>
        </w:rPr>
        <w:t>中心出具的《国（境）外学历学位认证书》，否则录取资格</w:t>
      </w:r>
      <w:r>
        <w:rPr/>
        <w:t xml:space="preserve"> </w:t>
      </w:r>
      <w:r>
        <w:rPr>
          <w:spacing w:val="-3"/>
        </w:rPr>
        <w:t>无效。</w:t>
      </w:r>
    </w:p>
    <w:p>
      <w:pPr>
        <w:pStyle w:val="BodyText"/>
        <w:ind w:left="669"/>
        <w:spacing w:before="51" w:line="226" w:lineRule="auto"/>
        <w:rPr/>
      </w:pPr>
      <w:r>
        <w:rPr>
          <w:spacing w:val="8"/>
        </w:rPr>
        <w:t>2.具有国家承认的大学本科毕业学历的人员。</w:t>
      </w:r>
    </w:p>
    <w:p>
      <w:pPr>
        <w:pStyle w:val="BodyText"/>
        <w:ind w:left="35" w:right="13" w:firstLine="637"/>
        <w:spacing w:before="181" w:line="328" w:lineRule="auto"/>
        <w:rPr/>
      </w:pPr>
      <w:r>
        <w:rPr>
          <w:spacing w:val="6"/>
        </w:rPr>
        <w:t>3.获得国家承认的高职高专学历后满</w:t>
      </w:r>
      <w:r>
        <w:rPr>
          <w:spacing w:val="-54"/>
        </w:rPr>
        <w:t xml:space="preserve"> </w:t>
      </w:r>
      <w:r>
        <w:rPr>
          <w:spacing w:val="6"/>
        </w:rPr>
        <w:t>2</w:t>
      </w:r>
      <w:r>
        <w:rPr>
          <w:spacing w:val="-47"/>
        </w:rPr>
        <w:t xml:space="preserve"> </w:t>
      </w:r>
      <w:r>
        <w:rPr>
          <w:spacing w:val="6"/>
        </w:rPr>
        <w:t>年（从毕业后到</w:t>
      </w:r>
      <w:r>
        <w:rPr/>
        <w:t xml:space="preserve"> </w:t>
      </w:r>
      <w:r>
        <w:rPr/>
        <w:t>录取当年</w:t>
      </w:r>
      <w:r>
        <w:rPr>
          <w:spacing w:val="-57"/>
        </w:rPr>
        <w:t xml:space="preserve"> </w:t>
      </w:r>
      <w:r>
        <w:rPr/>
        <w:t>9</w:t>
      </w:r>
      <w:r>
        <w:rPr>
          <w:spacing w:val="-38"/>
        </w:rPr>
        <w:t xml:space="preserve"> </w:t>
      </w:r>
      <w:r>
        <w:rPr/>
        <w:t>月</w:t>
      </w:r>
      <w:r>
        <w:rPr>
          <w:spacing w:val="-41"/>
        </w:rPr>
        <w:t xml:space="preserve"> </w:t>
      </w:r>
      <w:r>
        <w:rPr/>
        <w:t>1</w:t>
      </w:r>
      <w:r>
        <w:rPr/>
        <w:t xml:space="preserve"> </w:t>
      </w:r>
      <w:r>
        <w:rPr/>
        <w:t>日，下同）或</w:t>
      </w:r>
      <w:r>
        <w:rPr>
          <w:spacing w:val="-61"/>
        </w:rPr>
        <w:t xml:space="preserve"> </w:t>
      </w:r>
      <w:r>
        <w:rPr/>
        <w:t>2</w:t>
      </w:r>
      <w:r>
        <w:rPr>
          <w:spacing w:val="-47"/>
        </w:rPr>
        <w:t xml:space="preserve"> </w:t>
      </w:r>
      <w:r>
        <w:rPr/>
        <w:t>年以上的，以及国家承认学</w:t>
      </w:r>
      <w:r>
        <w:rPr/>
        <w:t xml:space="preserve"> </w:t>
      </w:r>
      <w:r>
        <w:rPr>
          <w:spacing w:val="8"/>
        </w:rPr>
        <w:t>历的本科结业生，按本科毕业同等学力身份报考。以前述身</w:t>
      </w:r>
      <w:r>
        <w:rPr>
          <w:spacing w:val="13"/>
        </w:rPr>
        <w:t xml:space="preserve"> </w:t>
      </w:r>
      <w:r>
        <w:rPr>
          <w:spacing w:val="8"/>
        </w:rPr>
        <w:t>份报考的考生须在复试阶段进行加试。高职高专同等学力报</w:t>
      </w:r>
      <w:r>
        <w:rPr>
          <w:spacing w:val="16"/>
        </w:rPr>
        <w:t xml:space="preserve"> </w:t>
      </w:r>
      <w:r>
        <w:rPr>
          <w:spacing w:val="21"/>
        </w:rPr>
        <w:t>考者还须提交报考专业领域的两位副高以上职称的专家推</w:t>
      </w:r>
      <w:r>
        <w:rPr>
          <w:spacing w:val="6"/>
        </w:rPr>
        <w:t xml:space="preserve"> </w:t>
      </w:r>
      <w:r>
        <w:rPr>
          <w:spacing w:val="-1"/>
        </w:rPr>
        <w:t>荐信。</w:t>
      </w:r>
    </w:p>
    <w:p>
      <w:pPr>
        <w:pStyle w:val="BodyText"/>
        <w:ind w:left="664"/>
        <w:spacing w:before="55" w:line="227" w:lineRule="auto"/>
        <w:rPr/>
      </w:pPr>
      <w:r>
        <w:rPr>
          <w:spacing w:val="8"/>
        </w:rPr>
        <w:t>4.已获硕士、博士研究生学历或学位的人员。</w:t>
      </w:r>
    </w:p>
    <w:p>
      <w:pPr>
        <w:pStyle w:val="BodyText"/>
        <w:ind w:left="675" w:right="368" w:firstLine="2"/>
        <w:spacing w:before="179" w:line="317" w:lineRule="auto"/>
        <w:rPr>
          <w:rFonts w:ascii="SimHei" w:hAnsi="SimHei" w:eastAsia="SimHei" w:cs="SimHei"/>
        </w:rPr>
      </w:pPr>
      <w:r>
        <w:rPr>
          <w:spacing w:val="6"/>
        </w:rPr>
        <w:t>在校研究生报考须在报名前征得所在培养单位同意。</w:t>
      </w:r>
      <w:r>
        <w:rPr>
          <w:spacing w:val="18"/>
        </w:rPr>
        <w:t xml:space="preserve"> </w:t>
      </w:r>
      <w:r>
        <w:rPr>
          <w:rFonts w:ascii="SimHei" w:hAnsi="SimHei" w:eastAsia="SimHei" w:cs="SimHei"/>
          <w:spacing w:val="4"/>
        </w:rPr>
        <w:t>五、报名</w:t>
      </w:r>
    </w:p>
    <w:p>
      <w:pPr>
        <w:pStyle w:val="BodyText"/>
        <w:ind w:left="51" w:right="13" w:firstLine="623"/>
        <w:spacing w:before="54" w:line="317" w:lineRule="auto"/>
        <w:rPr/>
      </w:pPr>
      <w:r>
        <w:rPr>
          <w:spacing w:val="8"/>
        </w:rPr>
        <w:t>研究生报名采取网上提交报考信息、网上缴费、网上信</w:t>
      </w:r>
      <w:r>
        <w:rPr>
          <w:spacing w:val="12"/>
        </w:rPr>
        <w:t xml:space="preserve"> </w:t>
      </w:r>
      <w:r>
        <w:rPr>
          <w:spacing w:val="5"/>
        </w:rPr>
        <w:t>息确认相结合的方式进行。</w:t>
      </w:r>
    </w:p>
    <w:p>
      <w:pPr>
        <w:pStyle w:val="BodyText"/>
        <w:ind w:left="680"/>
        <w:spacing w:before="55" w:line="228" w:lineRule="auto"/>
        <w:rPr/>
      </w:pPr>
      <w:r>
        <w:rPr>
          <w:spacing w:val="-4"/>
        </w:rPr>
        <w:t>（一）</w:t>
      </w:r>
      <w:r>
        <w:rPr>
          <w:spacing w:val="-85"/>
        </w:rPr>
        <w:t xml:space="preserve"> </w:t>
      </w:r>
      <w:r>
        <w:rPr>
          <w:spacing w:val="-4"/>
        </w:rPr>
        <w:t>网上报名</w:t>
      </w:r>
    </w:p>
    <w:p>
      <w:pPr>
        <w:pStyle w:val="BodyText"/>
        <w:ind w:left="688" w:right="207" w:hanging="13"/>
        <w:spacing w:before="180" w:line="317" w:lineRule="auto"/>
        <w:rPr/>
      </w:pPr>
      <w:r>
        <w:rPr>
          <w:spacing w:val="4"/>
        </w:rPr>
        <w:t>报考</w:t>
      </w:r>
      <w:r>
        <w:rPr>
          <w:spacing w:val="-44"/>
        </w:rPr>
        <w:t xml:space="preserve"> </w:t>
      </w:r>
      <w:r>
        <w:rPr>
          <w:spacing w:val="4"/>
        </w:rPr>
        <w:t>2024</w:t>
      </w:r>
      <w:r>
        <w:rPr>
          <w:spacing w:val="-47"/>
        </w:rPr>
        <w:t xml:space="preserve"> </w:t>
      </w:r>
      <w:r>
        <w:rPr>
          <w:spacing w:val="4"/>
        </w:rPr>
        <w:t>年硕士研究生考生一律采取网上报名方式。</w:t>
      </w:r>
      <w:r>
        <w:rPr/>
        <w:t xml:space="preserve"> </w:t>
      </w:r>
      <w:r>
        <w:rPr>
          <w:spacing w:val="4"/>
        </w:rPr>
        <w:t>1.网上报名时间</w:t>
      </w:r>
    </w:p>
    <w:p>
      <w:pPr>
        <w:pStyle w:val="BodyText"/>
        <w:ind w:left="667"/>
        <w:spacing w:before="52" w:line="228" w:lineRule="auto"/>
        <w:rPr/>
      </w:pPr>
      <w:r>
        <w:rPr>
          <w:spacing w:val="-6"/>
        </w:rPr>
        <w:t>2023</w:t>
      </w:r>
      <w:r>
        <w:rPr>
          <w:spacing w:val="-32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10</w:t>
      </w:r>
      <w:r>
        <w:rPr>
          <w:spacing w:val="-38"/>
        </w:rPr>
        <w:t xml:space="preserve"> </w:t>
      </w:r>
      <w:r>
        <w:rPr>
          <w:spacing w:val="-6"/>
        </w:rPr>
        <w:t>月</w:t>
      </w:r>
      <w:r>
        <w:rPr>
          <w:spacing w:val="-64"/>
        </w:rPr>
        <w:t xml:space="preserve"> </w:t>
      </w:r>
      <w:r>
        <w:rPr>
          <w:spacing w:val="-6"/>
        </w:rPr>
        <w:t>8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38"/>
        </w:rPr>
        <w:t xml:space="preserve"> </w:t>
      </w:r>
      <w:r>
        <w:rPr>
          <w:spacing w:val="-6"/>
        </w:rPr>
        <w:t>10</w:t>
      </w:r>
      <w:r>
        <w:rPr>
          <w:spacing w:val="-38"/>
        </w:rPr>
        <w:t xml:space="preserve"> </w:t>
      </w:r>
      <w:r>
        <w:rPr>
          <w:spacing w:val="-6"/>
        </w:rPr>
        <w:t>月</w:t>
      </w:r>
      <w:r>
        <w:rPr>
          <w:spacing w:val="-59"/>
        </w:rPr>
        <w:t xml:space="preserve"> </w:t>
      </w:r>
      <w:r>
        <w:rPr>
          <w:spacing w:val="-6"/>
        </w:rPr>
        <w:t>25</w:t>
      </w:r>
      <w:r>
        <w:rPr>
          <w:spacing w:val="-6"/>
        </w:rPr>
        <w:t xml:space="preserve"> </w:t>
      </w:r>
      <w:r>
        <w:rPr>
          <w:spacing w:val="-6"/>
        </w:rPr>
        <w:t>日，每天</w:t>
      </w:r>
      <w:r>
        <w:rPr>
          <w:spacing w:val="-60"/>
        </w:rPr>
        <w:t xml:space="preserve"> </w:t>
      </w:r>
      <w:r>
        <w:rPr>
          <w:spacing w:val="-6"/>
        </w:rPr>
        <w:t>9:00—22:00。</w:t>
      </w:r>
    </w:p>
    <w:p>
      <w:pPr>
        <w:pStyle w:val="BodyText"/>
        <w:spacing w:before="179" w:line="228" w:lineRule="auto"/>
        <w:jc w:val="right"/>
        <w:rPr/>
      </w:pPr>
      <w:r>
        <w:rPr>
          <w:spacing w:val="-3"/>
        </w:rPr>
        <w:t>网上预报名时间为</w:t>
      </w:r>
      <w:r>
        <w:rPr>
          <w:spacing w:val="-54"/>
        </w:rPr>
        <w:t xml:space="preserve"> </w:t>
      </w:r>
      <w:r>
        <w:rPr>
          <w:spacing w:val="-3"/>
        </w:rPr>
        <w:t>2023</w:t>
      </w:r>
      <w:r>
        <w:rPr>
          <w:spacing w:val="-40"/>
        </w:rPr>
        <w:t xml:space="preserve"> </w:t>
      </w:r>
      <w:r>
        <w:rPr>
          <w:spacing w:val="-3"/>
        </w:rPr>
        <w:t>年</w:t>
      </w:r>
      <w:r>
        <w:rPr>
          <w:spacing w:val="-56"/>
        </w:rPr>
        <w:t xml:space="preserve"> </w:t>
      </w:r>
      <w:r>
        <w:rPr>
          <w:spacing w:val="-3"/>
        </w:rPr>
        <w:t>9</w:t>
      </w:r>
      <w:r>
        <w:rPr>
          <w:spacing w:val="-29"/>
        </w:rPr>
        <w:t xml:space="preserve"> </w:t>
      </w:r>
      <w:r>
        <w:rPr>
          <w:spacing w:val="-3"/>
        </w:rPr>
        <w:t>月</w:t>
      </w:r>
      <w:r>
        <w:rPr>
          <w:spacing w:val="-53"/>
        </w:rPr>
        <w:t xml:space="preserve"> </w:t>
      </w:r>
      <w:r>
        <w:rPr>
          <w:spacing w:val="-3"/>
        </w:rPr>
        <w:t>24</w:t>
      </w:r>
      <w:r>
        <w:rPr>
          <w:spacing w:val="-3"/>
        </w:rPr>
        <w:t xml:space="preserve"> </w:t>
      </w:r>
      <w:r>
        <w:rPr>
          <w:spacing w:val="-3"/>
        </w:rPr>
        <w:t>日至</w:t>
      </w:r>
      <w:r>
        <w:rPr>
          <w:spacing w:val="-54"/>
        </w:rPr>
        <w:t xml:space="preserve"> </w:t>
      </w:r>
      <w:r>
        <w:rPr>
          <w:spacing w:val="-3"/>
        </w:rPr>
        <w:t>9</w:t>
      </w:r>
      <w:r>
        <w:rPr>
          <w:spacing w:val="-31"/>
        </w:rPr>
        <w:t xml:space="preserve"> </w:t>
      </w:r>
      <w:r>
        <w:rPr>
          <w:spacing w:val="-3"/>
        </w:rPr>
        <w:t>月</w:t>
      </w:r>
      <w:r>
        <w:rPr>
          <w:spacing w:val="-51"/>
        </w:rPr>
        <w:t xml:space="preserve"> </w:t>
      </w:r>
      <w:r>
        <w:rPr>
          <w:spacing w:val="-3"/>
        </w:rPr>
        <w:t>27</w:t>
      </w:r>
      <w:r>
        <w:rPr>
          <w:spacing w:val="-3"/>
        </w:rPr>
        <w:t xml:space="preserve"> </w:t>
      </w:r>
      <w:r>
        <w:rPr>
          <w:spacing w:val="-3"/>
        </w:rPr>
        <w:t>日，每</w:t>
      </w:r>
    </w:p>
    <w:p>
      <w:pPr>
        <w:pStyle w:val="BodyText"/>
        <w:ind w:left="669" w:right="5888" w:hanging="633"/>
        <w:spacing w:before="178" w:line="317" w:lineRule="auto"/>
        <w:rPr/>
      </w:pPr>
      <w:r>
        <w:rPr>
          <w:spacing w:val="-1"/>
        </w:rPr>
        <w:t>天</w:t>
      </w:r>
      <w:r>
        <w:rPr>
          <w:spacing w:val="-60"/>
        </w:rPr>
        <w:t xml:space="preserve"> </w:t>
      </w:r>
      <w:r>
        <w:rPr>
          <w:spacing w:val="-1"/>
        </w:rPr>
        <w:t>9:00—22:00。</w:t>
      </w:r>
      <w:r>
        <w:rPr/>
        <w:t xml:space="preserve"> </w:t>
      </w:r>
      <w:r>
        <w:rPr>
          <w:spacing w:val="5"/>
        </w:rPr>
        <w:t>2.报名流程</w:t>
      </w:r>
    </w:p>
    <w:p>
      <w:pPr>
        <w:pStyle w:val="BodyText"/>
        <w:ind w:left="41" w:right="16" w:firstLine="635"/>
        <w:spacing w:before="54" w:line="322" w:lineRule="auto"/>
        <w:jc w:val="both"/>
        <w:rPr/>
      </w:pPr>
      <w:r>
        <w:rPr>
          <w:spacing w:val="4"/>
        </w:rPr>
        <w:t>考生应在规定时间登录“</w:t>
      </w:r>
      <w:r>
        <w:rPr>
          <w:spacing w:val="-93"/>
        </w:rPr>
        <w:t xml:space="preserve"> </w:t>
      </w:r>
      <w:r>
        <w:rPr>
          <w:spacing w:val="4"/>
        </w:rPr>
        <w:t>中国研究生招生信息</w:t>
      </w:r>
      <w:r>
        <w:rPr>
          <w:spacing w:val="3"/>
        </w:rPr>
        <w:t>网</w:t>
      </w:r>
      <w:r>
        <w:rPr>
          <w:spacing w:val="-110"/>
        </w:rPr>
        <w:t xml:space="preserve"> </w:t>
      </w:r>
      <w:r>
        <w:rPr>
          <w:spacing w:val="3"/>
        </w:rPr>
        <w:t>”（网</w:t>
      </w:r>
      <w:r>
        <w:rPr/>
        <w:t xml:space="preserve"> </w:t>
      </w:r>
      <w:r>
        <w:rPr>
          <w:spacing w:val="12"/>
        </w:rPr>
        <w:t>址：</w:t>
      </w:r>
      <w:r>
        <w:rPr/>
        <w:t>https</w:t>
      </w:r>
      <w:r>
        <w:rPr>
          <w:spacing w:val="12"/>
        </w:rPr>
        <w:t>：//</w:t>
      </w:r>
      <w:r>
        <w:rPr/>
        <w:t>yz</w:t>
      </w:r>
      <w:r>
        <w:rPr>
          <w:spacing w:val="12"/>
        </w:rPr>
        <w:t>.</w:t>
      </w:r>
      <w:r>
        <w:rPr/>
        <w:t>chsi</w:t>
      </w:r>
      <w:r>
        <w:rPr>
          <w:spacing w:val="12"/>
        </w:rPr>
        <w:t>.</w:t>
      </w:r>
      <w:r>
        <w:rPr/>
        <w:t>com</w:t>
      </w:r>
      <w:r>
        <w:rPr>
          <w:spacing w:val="12"/>
        </w:rPr>
        <w:t>.</w:t>
      </w:r>
      <w:r>
        <w:rPr/>
        <w:t>cn</w:t>
      </w:r>
      <w:r>
        <w:rPr>
          <w:spacing w:val="12"/>
        </w:rPr>
        <w:t>，</w:t>
      </w:r>
      <w:r>
        <w:rPr>
          <w:spacing w:val="-77"/>
        </w:rPr>
        <w:t xml:space="preserve"> </w:t>
      </w:r>
      <w:r>
        <w:rPr>
          <w:spacing w:val="12"/>
        </w:rPr>
        <w:t>以下简称“研招网</w:t>
      </w:r>
      <w:r>
        <w:rPr>
          <w:spacing w:val="-103"/>
        </w:rPr>
        <w:t xml:space="preserve"> </w:t>
      </w:r>
      <w:r>
        <w:rPr>
          <w:spacing w:val="12"/>
        </w:rPr>
        <w:t>”）浏</w:t>
      </w:r>
      <w:r>
        <w:rPr/>
        <w:t xml:space="preserve"> </w:t>
      </w:r>
      <w:r>
        <w:rPr>
          <w:spacing w:val="8"/>
        </w:rPr>
        <w:t>览报考须知，并按教育部、广东省招生办和我校的网上公告</w:t>
      </w:r>
    </w:p>
    <w:p>
      <w:pPr>
        <w:spacing w:line="322" w:lineRule="auto"/>
        <w:sectPr>
          <w:footerReference w:type="default" r:id="rId2"/>
          <w:pgSz w:w="11906" w:h="16839"/>
          <w:pgMar w:top="1431" w:right="1785" w:bottom="1152" w:left="1785" w:header="0" w:footer="987" w:gutter="0"/>
        </w:sectPr>
        <w:rPr/>
      </w:pPr>
    </w:p>
    <w:p>
      <w:pPr>
        <w:pStyle w:val="BodyText"/>
        <w:ind w:left="35" w:right="265" w:firstLine="6"/>
        <w:spacing w:before="186" w:line="322" w:lineRule="auto"/>
        <w:jc w:val="both"/>
        <w:rPr/>
      </w:pPr>
      <w:r>
        <w:rPr>
          <w:spacing w:val="8"/>
        </w:rPr>
        <w:t>要求报名。报名期间，考生可自行修改网上报名信息或重新</w:t>
      </w:r>
      <w:r>
        <w:rPr>
          <w:spacing w:val="7"/>
        </w:rPr>
        <w:t xml:space="preserve"> </w:t>
      </w:r>
      <w:r>
        <w:rPr>
          <w:spacing w:val="14"/>
        </w:rPr>
        <w:t>填报报名信息,但每位考生只能保留一条有效报名信息。逾</w:t>
      </w:r>
      <w:r>
        <w:rPr>
          <w:spacing w:val="12"/>
        </w:rPr>
        <w:t xml:space="preserve"> </w:t>
      </w:r>
      <w:r>
        <w:rPr>
          <w:spacing w:val="8"/>
        </w:rPr>
        <w:t>期不再补报，也不得修改报名信息。</w:t>
      </w:r>
    </w:p>
    <w:p>
      <w:pPr>
        <w:pStyle w:val="BodyText"/>
        <w:ind w:left="672"/>
        <w:spacing w:before="55" w:line="228" w:lineRule="auto"/>
        <w:rPr/>
      </w:pPr>
      <w:r>
        <w:rPr>
          <w:spacing w:val="6"/>
        </w:rPr>
        <w:t>3.网上报名注意事项</w:t>
      </w:r>
    </w:p>
    <w:p>
      <w:pPr>
        <w:pStyle w:val="BodyText"/>
        <w:ind w:left="680"/>
        <w:spacing w:before="177" w:line="226" w:lineRule="auto"/>
        <w:rPr/>
      </w:pPr>
      <w:r>
        <w:rPr>
          <w:spacing w:val="8"/>
        </w:rPr>
        <w:t>（1）考生报名时只填报一个招生单位的一个专业。</w:t>
      </w:r>
    </w:p>
    <w:p>
      <w:pPr>
        <w:pStyle w:val="BodyText"/>
        <w:ind w:left="680"/>
        <w:spacing w:before="178" w:line="226" w:lineRule="auto"/>
        <w:rPr/>
      </w:pPr>
      <w:r>
        <w:rPr>
          <w:spacing w:val="7"/>
        </w:rPr>
        <w:t>（2）考生应按要求如实填写学习情况和提供真实材料。</w:t>
      </w:r>
    </w:p>
    <w:p>
      <w:pPr>
        <w:pStyle w:val="BodyText"/>
        <w:ind w:left="34" w:firstLine="646"/>
        <w:spacing w:before="177" w:line="318" w:lineRule="auto"/>
        <w:rPr/>
      </w:pPr>
      <w:r>
        <w:rPr>
          <w:spacing w:val="14"/>
        </w:rPr>
        <w:t>（3）考生要如实填写本人所受奖惩情况，特别是在参</w:t>
      </w:r>
      <w:r>
        <w:rPr>
          <w:spacing w:val="7"/>
        </w:rPr>
        <w:t xml:space="preserve">  </w:t>
      </w:r>
      <w:r>
        <w:rPr>
          <w:spacing w:val="6"/>
        </w:rPr>
        <w:t>加普通和成人高等学校招生考试、全国硕士研究生招生考试、</w:t>
      </w:r>
      <w:r>
        <w:rPr>
          <w:spacing w:val="16"/>
        </w:rPr>
        <w:t xml:space="preserve"> </w:t>
      </w:r>
      <w:r>
        <w:rPr>
          <w:spacing w:val="8"/>
        </w:rPr>
        <w:t>高等教育自学考试等国家教育考试过程中因违纪、作弊所受</w:t>
      </w:r>
      <w:r>
        <w:rPr>
          <w:spacing w:val="7"/>
        </w:rPr>
        <w:t xml:space="preserve">  </w:t>
      </w:r>
      <w:r>
        <w:rPr>
          <w:spacing w:val="8"/>
        </w:rPr>
        <w:t>处罚情况。对弄虚作假者，将按照《国家教育考试违规处理</w:t>
      </w:r>
      <w:r>
        <w:rPr>
          <w:spacing w:val="7"/>
        </w:rPr>
        <w:t xml:space="preserve">  </w:t>
      </w:r>
      <w:r>
        <w:rPr>
          <w:spacing w:val="8"/>
        </w:rPr>
        <w:t>办法》《普通高等学校招生违规行为处理暂行办法》严肃处</w:t>
      </w:r>
      <w:r>
        <w:rPr>
          <w:spacing w:val="7"/>
        </w:rPr>
        <w:t xml:space="preserve">  </w:t>
      </w:r>
      <w:r>
        <w:rPr>
          <w:spacing w:val="-6"/>
        </w:rPr>
        <w:t>理。</w:t>
      </w:r>
    </w:p>
    <w:p>
      <w:pPr>
        <w:pStyle w:val="BodyText"/>
        <w:ind w:left="21" w:right="180" w:firstLine="659"/>
        <w:spacing w:before="164" w:line="305" w:lineRule="auto"/>
        <w:rPr/>
      </w:pPr>
      <w:r>
        <w:rPr>
          <w:spacing w:val="14"/>
        </w:rPr>
        <w:t>（4）报名期间将对考生学历（学籍）信息进行网上校</w:t>
      </w:r>
      <w:r>
        <w:rPr>
          <w:spacing w:val="17"/>
        </w:rPr>
        <w:t xml:space="preserve"> </w:t>
      </w:r>
      <w:r>
        <w:rPr>
          <w:spacing w:val="9"/>
        </w:rPr>
        <w:t>验，考生可上网查看学历（学籍）校验结果。考生可在报名</w:t>
      </w:r>
      <w:r>
        <w:rPr>
          <w:spacing w:val="3"/>
        </w:rPr>
        <w:t xml:space="preserve"> </w:t>
      </w:r>
      <w:r>
        <w:rPr>
          <w:spacing w:val="-4"/>
        </w:rPr>
        <w:t>前或报名期间自行登录“</w:t>
      </w:r>
      <w:r>
        <w:rPr>
          <w:spacing w:val="-82"/>
        </w:rPr>
        <w:t xml:space="preserve"> </w:t>
      </w:r>
      <w:r>
        <w:rPr>
          <w:spacing w:val="-4"/>
        </w:rPr>
        <w:t>中国高等教育学生信息网</w:t>
      </w:r>
      <w:r>
        <w:rPr>
          <w:spacing w:val="-110"/>
        </w:rPr>
        <w:t xml:space="preserve"> </w:t>
      </w:r>
      <w:r>
        <w:rPr>
          <w:spacing w:val="-4"/>
        </w:rPr>
        <w:t>”（网址：</w:t>
      </w:r>
      <w:r>
        <w:rPr/>
        <w:t xml:space="preserve"> </w:t>
      </w:r>
      <w:hyperlink w:history="true" r:id="rId4">
        <w:r>
          <w:rPr/>
          <w:t>https</w:t>
        </w:r>
        <w:r>
          <w:rPr>
            <w:spacing w:val="11"/>
          </w:rPr>
          <w:t>://</w:t>
        </w:r>
        <w:r>
          <w:rPr/>
          <w:t>www</w:t>
        </w:r>
        <w:r>
          <w:rPr>
            <w:spacing w:val="11"/>
          </w:rPr>
          <w:t>.</w:t>
        </w:r>
        <w:r>
          <w:rPr/>
          <w:t>chsi</w:t>
        </w:r>
        <w:r>
          <w:rPr>
            <w:spacing w:val="11"/>
          </w:rPr>
          <w:t>.</w:t>
        </w:r>
        <w:r>
          <w:rPr/>
          <w:t>com</w:t>
        </w:r>
        <w:r>
          <w:rPr>
            <w:spacing w:val="11"/>
          </w:rPr>
          <w:t>.</w:t>
        </w:r>
        <w:r>
          <w:rPr/>
          <w:t>cn</w:t>
        </w:r>
      </w:hyperlink>
      <w:r>
        <w:rPr>
          <w:spacing w:val="11"/>
        </w:rPr>
        <w:t>）查询本人学历（学籍）信息。</w:t>
      </w:r>
    </w:p>
    <w:p>
      <w:pPr>
        <w:pStyle w:val="BodyText"/>
        <w:ind w:left="57" w:right="265" w:firstLine="620"/>
        <w:spacing w:before="187" w:line="317" w:lineRule="auto"/>
        <w:rPr/>
      </w:pPr>
      <w:r>
        <w:rPr>
          <w:spacing w:val="5"/>
        </w:rPr>
        <w:t>未能通过学历（学籍）</w:t>
      </w:r>
      <w:r>
        <w:rPr>
          <w:spacing w:val="-77"/>
        </w:rPr>
        <w:t xml:space="preserve"> </w:t>
      </w:r>
      <w:r>
        <w:rPr>
          <w:spacing w:val="5"/>
        </w:rPr>
        <w:t>网上校验的考生，应在我校规定</w:t>
      </w:r>
      <w:r>
        <w:rPr/>
        <w:t xml:space="preserve"> </w:t>
      </w:r>
      <w:r>
        <w:rPr>
          <w:spacing w:val="6"/>
        </w:rPr>
        <w:t>时间内按要求完成学历（学籍）核验。</w:t>
      </w:r>
    </w:p>
    <w:p>
      <w:pPr>
        <w:pStyle w:val="BodyText"/>
        <w:ind w:left="34" w:right="160" w:firstLine="646"/>
        <w:spacing w:before="53" w:line="328" w:lineRule="auto"/>
        <w:rPr/>
      </w:pPr>
      <w:r>
        <w:rPr>
          <w:spacing w:val="12"/>
        </w:rPr>
        <w:t>（5）报考“退役大学生士兵</w:t>
      </w:r>
      <w:r>
        <w:rPr>
          <w:spacing w:val="-92"/>
        </w:rPr>
        <w:t xml:space="preserve"> </w:t>
      </w:r>
      <w:r>
        <w:rPr>
          <w:spacing w:val="12"/>
        </w:rPr>
        <w:t>”专项硕士研究生招生计</w:t>
      </w:r>
      <w:r>
        <w:rPr/>
        <w:t xml:space="preserve"> </w:t>
      </w:r>
      <w:r>
        <w:rPr>
          <w:spacing w:val="8"/>
        </w:rPr>
        <w:t>划的考生，应为高校学生应征入伍退出现役，且符合硕士研</w:t>
      </w:r>
      <w:r>
        <w:rPr>
          <w:spacing w:val="17"/>
        </w:rPr>
        <w:t xml:space="preserve"> </w:t>
      </w:r>
      <w:r>
        <w:rPr/>
        <w:t>究生报考条件者〔高校学生指全日制普通本专科（含高职）、</w:t>
      </w:r>
      <w:r>
        <w:rPr>
          <w:spacing w:val="17"/>
        </w:rPr>
        <w:t xml:space="preserve"> </w:t>
      </w:r>
      <w:r>
        <w:rPr>
          <w:spacing w:val="8"/>
        </w:rPr>
        <w:t>研究生、第二学士学位的应（往）届毕业生、在校生和入学</w:t>
      </w:r>
      <w:r>
        <w:rPr>
          <w:spacing w:val="17"/>
        </w:rPr>
        <w:t xml:space="preserve"> </w:t>
      </w:r>
      <w:r>
        <w:rPr>
          <w:spacing w:val="8"/>
        </w:rPr>
        <w:t>新生，以及成人高校招收的普通本专科（含高职）应（往）</w:t>
      </w:r>
      <w:r>
        <w:rPr>
          <w:spacing w:val="3"/>
        </w:rPr>
        <w:t xml:space="preserve"> </w:t>
      </w:r>
      <w:r>
        <w:rPr>
          <w:spacing w:val="8"/>
        </w:rPr>
        <w:t>届毕业生、在校生和入学新生，下同〕。考生报名时应当选</w:t>
      </w:r>
    </w:p>
    <w:p>
      <w:pPr>
        <w:spacing w:line="328" w:lineRule="auto"/>
        <w:sectPr>
          <w:footerReference w:type="default" r:id="rId3"/>
          <w:pgSz w:w="11906" w:h="16839"/>
          <w:pgMar w:top="1431" w:right="1536" w:bottom="1152" w:left="1785" w:header="0" w:footer="987" w:gutter="0"/>
        </w:sectPr>
        <w:rPr/>
      </w:pPr>
    </w:p>
    <w:p>
      <w:pPr>
        <w:pStyle w:val="BodyText"/>
        <w:ind w:left="36" w:right="113" w:hanging="1"/>
        <w:spacing w:before="185" w:line="322" w:lineRule="auto"/>
        <w:jc w:val="both"/>
        <w:rPr/>
      </w:pPr>
      <w:r>
        <w:rPr>
          <w:spacing w:val="8"/>
        </w:rPr>
        <w:t>择填报退役大学生士兵专项计划，并按要求填报本人入伍前</w:t>
      </w:r>
      <w:r>
        <w:rPr>
          <w:spacing w:val="13"/>
        </w:rPr>
        <w:t xml:space="preserve"> </w:t>
      </w:r>
      <w:r>
        <w:rPr>
          <w:spacing w:val="8"/>
        </w:rPr>
        <w:t>的入学信息以及入伍、退役等相关信息。复试前须向招生单</w:t>
      </w:r>
      <w:r>
        <w:rPr>
          <w:spacing w:val="12"/>
        </w:rPr>
        <w:t xml:space="preserve"> </w:t>
      </w:r>
      <w:r>
        <w:rPr>
          <w:spacing w:val="8"/>
        </w:rPr>
        <w:t>位提供《入伍批准书》和《退出现役证》进行复核。</w:t>
      </w:r>
    </w:p>
    <w:p>
      <w:pPr>
        <w:pStyle w:val="BodyText"/>
        <w:ind w:left="41" w:firstLine="638"/>
        <w:spacing w:before="56" w:line="307" w:lineRule="auto"/>
        <w:rPr/>
      </w:pPr>
      <w:r>
        <w:rPr>
          <w:spacing w:val="12"/>
        </w:rPr>
        <w:t>（6）现役军人报考地方或军队招生单位，</w:t>
      </w:r>
      <w:r>
        <w:rPr>
          <w:spacing w:val="-88"/>
        </w:rPr>
        <w:t xml:space="preserve"> </w:t>
      </w:r>
      <w:r>
        <w:rPr>
          <w:spacing w:val="12"/>
        </w:rPr>
        <w:t>以及地</w:t>
      </w:r>
      <w:r>
        <w:rPr>
          <w:spacing w:val="11"/>
        </w:rPr>
        <w:t>方考</w:t>
      </w:r>
      <w:r>
        <w:rPr/>
        <w:t xml:space="preserve"> </w:t>
      </w:r>
      <w:r>
        <w:rPr>
          <w:spacing w:val="8"/>
        </w:rPr>
        <w:t>生报考军队招生单位，应当事先认真阅读了解解放军及招生</w:t>
      </w:r>
      <w:r>
        <w:rPr>
          <w:spacing w:val="7"/>
        </w:rPr>
        <w:t xml:space="preserve"> </w:t>
      </w:r>
      <w:r>
        <w:rPr>
          <w:spacing w:val="1"/>
        </w:rPr>
        <w:t>单位有关报考要求，遵守保密规定，按照规</w:t>
      </w:r>
      <w:r>
        <w:rPr/>
        <w:t>定填报报考信息。</w:t>
      </w:r>
      <w:r>
        <w:rPr/>
        <w:t xml:space="preserve"> </w:t>
      </w:r>
      <w:r>
        <w:rPr>
          <w:spacing w:val="7"/>
        </w:rPr>
        <w:t>不明之处应当事先与我校联系。</w:t>
      </w:r>
    </w:p>
    <w:p>
      <w:pPr>
        <w:pStyle w:val="BodyText"/>
        <w:ind w:left="37" w:right="111" w:firstLine="642"/>
        <w:spacing w:before="178" w:line="307" w:lineRule="auto"/>
        <w:rPr/>
      </w:pPr>
      <w:r>
        <w:rPr>
          <w:spacing w:val="14"/>
        </w:rPr>
        <w:t>（7）考生应当认真了解并严格按照报考条件及相关政</w:t>
      </w:r>
      <w:r>
        <w:rPr>
          <w:spacing w:val="17"/>
        </w:rPr>
        <w:t xml:space="preserve"> </w:t>
      </w:r>
      <w:r>
        <w:rPr>
          <w:spacing w:val="8"/>
        </w:rPr>
        <w:t>策要求填报志愿。因不符合报考条件及相关政策要求，造成</w:t>
      </w:r>
      <w:r>
        <w:rPr>
          <w:spacing w:val="11"/>
        </w:rPr>
        <w:t xml:space="preserve"> </w:t>
      </w:r>
      <w:r>
        <w:rPr>
          <w:spacing w:val="8"/>
        </w:rPr>
        <w:t>后续不能网上确认、考试（含初试和复试）或录取的，后果</w:t>
      </w:r>
      <w:r>
        <w:rPr>
          <w:spacing w:val="11"/>
        </w:rPr>
        <w:t xml:space="preserve"> </w:t>
      </w:r>
      <w:r>
        <w:rPr>
          <w:spacing w:val="5"/>
        </w:rPr>
        <w:t>由考生本人承担。</w:t>
      </w:r>
    </w:p>
    <w:p>
      <w:pPr>
        <w:pStyle w:val="BodyText"/>
        <w:ind w:left="36" w:right="111" w:firstLine="644"/>
        <w:spacing w:before="175" w:line="308" w:lineRule="auto"/>
        <w:rPr/>
      </w:pPr>
      <w:r>
        <w:rPr>
          <w:spacing w:val="14"/>
        </w:rPr>
        <w:t>（8）考生应当按要求准确填写个人网上报名信息并提</w:t>
      </w:r>
      <w:r>
        <w:rPr>
          <w:spacing w:val="17"/>
        </w:rPr>
        <w:t xml:space="preserve"> </w:t>
      </w:r>
      <w:r>
        <w:rPr>
          <w:spacing w:val="8"/>
        </w:rPr>
        <w:t>供真实材料。考生因网报信息填写错误、填报虚假信息而造</w:t>
      </w:r>
      <w:r>
        <w:rPr>
          <w:spacing w:val="12"/>
        </w:rPr>
        <w:t xml:space="preserve"> </w:t>
      </w:r>
      <w:r>
        <w:rPr>
          <w:spacing w:val="8"/>
        </w:rPr>
        <w:t>成不能考试（含初试和复试）或录取的，后果由考生本人承</w:t>
      </w:r>
      <w:r>
        <w:rPr>
          <w:spacing w:val="12"/>
        </w:rPr>
        <w:t xml:space="preserve"> </w:t>
      </w:r>
      <w:r>
        <w:rPr>
          <w:spacing w:val="-7"/>
        </w:rPr>
        <w:t>担。</w:t>
      </w:r>
    </w:p>
    <w:p>
      <w:pPr>
        <w:pStyle w:val="BodyText"/>
        <w:ind w:left="34" w:right="111" w:firstLine="646"/>
        <w:spacing w:before="171" w:line="307" w:lineRule="auto"/>
        <w:rPr/>
      </w:pPr>
      <w:r>
        <w:rPr>
          <w:spacing w:val="14"/>
        </w:rPr>
        <w:t>（9）考生网上报名成功后，应通过定期查阅省级教育</w:t>
      </w:r>
      <w:r>
        <w:rPr>
          <w:spacing w:val="17"/>
        </w:rPr>
        <w:t xml:space="preserve"> </w:t>
      </w:r>
      <w:r>
        <w:rPr>
          <w:spacing w:val="8"/>
        </w:rPr>
        <w:t>招生考试机构、报考点、招生单位官方网站等方式，主动了</w:t>
      </w:r>
      <w:r>
        <w:rPr>
          <w:spacing w:val="14"/>
        </w:rPr>
        <w:t xml:space="preserve"> </w:t>
      </w:r>
      <w:r>
        <w:rPr>
          <w:spacing w:val="8"/>
        </w:rPr>
        <w:t>解网上确认、考试安排及注意事项等，积极配合完成相关工</w:t>
      </w:r>
      <w:r>
        <w:rPr>
          <w:spacing w:val="17"/>
        </w:rPr>
        <w:t xml:space="preserve"> </w:t>
      </w:r>
      <w:r>
        <w:rPr>
          <w:spacing w:val="-6"/>
        </w:rPr>
        <w:t>作。</w:t>
      </w:r>
    </w:p>
    <w:p>
      <w:pPr>
        <w:pStyle w:val="BodyText"/>
        <w:ind w:left="680"/>
        <w:spacing w:before="179" w:line="228" w:lineRule="auto"/>
        <w:rPr/>
      </w:pPr>
      <w:r>
        <w:rPr>
          <w:spacing w:val="7"/>
        </w:rPr>
        <w:t>（10）考生应当按规定缴纳报考费。</w:t>
      </w:r>
    </w:p>
    <w:p>
      <w:pPr>
        <w:pStyle w:val="BodyText"/>
        <w:ind w:left="680"/>
        <w:spacing w:before="177" w:line="229" w:lineRule="auto"/>
        <w:rPr/>
      </w:pPr>
      <w:r>
        <w:rPr>
          <w:spacing w:val="6"/>
        </w:rPr>
        <w:t>（二）网上缴费</w:t>
      </w:r>
    </w:p>
    <w:p>
      <w:pPr>
        <w:pStyle w:val="BodyText"/>
        <w:ind w:left="689" w:right="2704" w:hanging="2"/>
        <w:spacing w:before="176" w:line="318" w:lineRule="auto"/>
        <w:rPr/>
      </w:pPr>
      <w:r>
        <w:rPr>
          <w:spacing w:val="4"/>
        </w:rPr>
        <w:t>我校报名费一律采用网上缴费方式。</w:t>
      </w:r>
      <w:r>
        <w:rPr>
          <w:spacing w:val="14"/>
        </w:rPr>
        <w:t xml:space="preserve"> </w:t>
      </w:r>
      <w:r>
        <w:rPr>
          <w:spacing w:val="2"/>
        </w:rPr>
        <w:t>1.缴费时间</w:t>
      </w:r>
    </w:p>
    <w:p>
      <w:pPr>
        <w:pStyle w:val="BodyText"/>
        <w:ind w:left="669"/>
        <w:spacing w:before="51" w:line="228" w:lineRule="auto"/>
        <w:rPr/>
      </w:pPr>
      <w:r>
        <w:rPr>
          <w:spacing w:val="-4"/>
        </w:rPr>
        <w:t>2023</w:t>
      </w:r>
      <w:r>
        <w:rPr>
          <w:spacing w:val="-47"/>
        </w:rPr>
        <w:t xml:space="preserve"> </w:t>
      </w:r>
      <w:r>
        <w:rPr>
          <w:spacing w:val="-4"/>
        </w:rPr>
        <w:t>年</w:t>
      </w:r>
      <w:r>
        <w:rPr>
          <w:spacing w:val="-63"/>
        </w:rPr>
        <w:t xml:space="preserve"> </w:t>
      </w:r>
      <w:r>
        <w:rPr>
          <w:spacing w:val="-4"/>
        </w:rPr>
        <w:t>9</w:t>
      </w:r>
      <w:r>
        <w:rPr>
          <w:spacing w:val="-39"/>
        </w:rPr>
        <w:t xml:space="preserve"> </w:t>
      </w:r>
      <w:r>
        <w:rPr>
          <w:spacing w:val="-4"/>
        </w:rPr>
        <w:t>月</w:t>
      </w:r>
      <w:r>
        <w:rPr>
          <w:spacing w:val="-58"/>
        </w:rPr>
        <w:t xml:space="preserve"> </w:t>
      </w:r>
      <w:r>
        <w:rPr>
          <w:spacing w:val="-4"/>
        </w:rPr>
        <w:t>24</w:t>
      </w:r>
      <w:r>
        <w:rPr>
          <w:spacing w:val="-4"/>
        </w:rPr>
        <w:t xml:space="preserve"> </w:t>
      </w:r>
      <w:r>
        <w:rPr>
          <w:spacing w:val="-4"/>
        </w:rPr>
        <w:t>日至</w:t>
      </w:r>
      <w:r>
        <w:rPr>
          <w:spacing w:val="-61"/>
        </w:rPr>
        <w:t xml:space="preserve"> </w:t>
      </w:r>
      <w:r>
        <w:rPr>
          <w:spacing w:val="-4"/>
        </w:rPr>
        <w:t>9</w:t>
      </w:r>
      <w:r>
        <w:rPr>
          <w:spacing w:val="-38"/>
        </w:rPr>
        <w:t xml:space="preserve"> </w:t>
      </w:r>
      <w:r>
        <w:rPr>
          <w:spacing w:val="-4"/>
        </w:rPr>
        <w:t>月</w:t>
      </w:r>
      <w:r>
        <w:rPr>
          <w:spacing w:val="-61"/>
        </w:rPr>
        <w:t xml:space="preserve"> </w:t>
      </w:r>
      <w:r>
        <w:rPr>
          <w:spacing w:val="-4"/>
        </w:rPr>
        <w:t>27</w:t>
      </w:r>
      <w:r>
        <w:rPr>
          <w:spacing w:val="-4"/>
        </w:rPr>
        <w:t xml:space="preserve"> </w:t>
      </w:r>
      <w:r>
        <w:rPr>
          <w:spacing w:val="-4"/>
        </w:rPr>
        <w:t>日</w:t>
      </w:r>
      <w:r>
        <w:rPr>
          <w:spacing w:val="-4"/>
        </w:rPr>
        <w:t xml:space="preserve"> </w:t>
      </w:r>
      <w:r>
        <w:rPr>
          <w:spacing w:val="-4"/>
        </w:rPr>
        <w:t>（每天</w:t>
      </w:r>
      <w:r>
        <w:rPr>
          <w:spacing w:val="-63"/>
        </w:rPr>
        <w:t xml:space="preserve"> </w:t>
      </w:r>
      <w:r>
        <w:rPr>
          <w:spacing w:val="-4"/>
        </w:rPr>
        <w:t>9:00—</w:t>
      </w:r>
      <w:r>
        <w:rPr>
          <w:spacing w:val="-5"/>
        </w:rPr>
        <w:t>22:00）</w:t>
      </w:r>
    </w:p>
    <w:p>
      <w:pPr>
        <w:spacing w:line="228" w:lineRule="auto"/>
        <w:sectPr>
          <w:footerReference w:type="default" r:id="rId5"/>
          <w:pgSz w:w="11906" w:h="16839"/>
          <w:pgMar w:top="1431" w:right="1688" w:bottom="1151" w:left="1785" w:header="0" w:footer="987" w:gutter="0"/>
        </w:sectPr>
        <w:rPr/>
      </w:pPr>
    </w:p>
    <w:p>
      <w:pPr>
        <w:pStyle w:val="BodyText"/>
        <w:ind w:left="669" w:right="283"/>
        <w:spacing w:before="184" w:line="318" w:lineRule="auto"/>
        <w:rPr/>
      </w:pPr>
      <w:r>
        <w:rPr>
          <w:spacing w:val="-6"/>
        </w:rPr>
        <w:t>2023</w:t>
      </w:r>
      <w:r>
        <w:rPr>
          <w:spacing w:val="-44"/>
        </w:rPr>
        <w:t xml:space="preserve"> </w:t>
      </w:r>
      <w:r>
        <w:rPr>
          <w:spacing w:val="-6"/>
        </w:rPr>
        <w:t>年</w:t>
      </w:r>
      <w:r>
        <w:rPr>
          <w:spacing w:val="-41"/>
        </w:rPr>
        <w:t xml:space="preserve"> </w:t>
      </w:r>
      <w:r>
        <w:rPr>
          <w:spacing w:val="-6"/>
        </w:rPr>
        <w:t>10</w:t>
      </w:r>
      <w:r>
        <w:rPr>
          <w:spacing w:val="-39"/>
        </w:rPr>
        <w:t xml:space="preserve"> </w:t>
      </w:r>
      <w:r>
        <w:rPr>
          <w:spacing w:val="-6"/>
        </w:rPr>
        <w:t>月</w:t>
      </w:r>
      <w:r>
        <w:rPr>
          <w:spacing w:val="-60"/>
        </w:rPr>
        <w:t xml:space="preserve"> </w:t>
      </w:r>
      <w:r>
        <w:rPr>
          <w:spacing w:val="-6"/>
        </w:rPr>
        <w:t>8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39"/>
        </w:rPr>
        <w:t xml:space="preserve"> </w:t>
      </w:r>
      <w:r>
        <w:rPr>
          <w:spacing w:val="-6"/>
        </w:rPr>
        <w:t>10</w:t>
      </w:r>
      <w:r>
        <w:rPr>
          <w:spacing w:val="-41"/>
        </w:rPr>
        <w:t xml:space="preserve"> </w:t>
      </w:r>
      <w:r>
        <w:rPr>
          <w:spacing w:val="-6"/>
        </w:rPr>
        <w:t>月</w:t>
      </w:r>
      <w:r>
        <w:rPr>
          <w:spacing w:val="-58"/>
        </w:rPr>
        <w:t xml:space="preserve"> </w:t>
      </w:r>
      <w:r>
        <w:rPr>
          <w:spacing w:val="-6"/>
        </w:rPr>
        <w:t>25</w:t>
      </w:r>
      <w:r>
        <w:rPr>
          <w:spacing w:val="-6"/>
        </w:rPr>
        <w:t xml:space="preserve"> </w:t>
      </w:r>
      <w:r>
        <w:rPr>
          <w:spacing w:val="-6"/>
        </w:rPr>
        <w:t>日（每天</w:t>
      </w:r>
      <w:r>
        <w:rPr>
          <w:spacing w:val="-63"/>
        </w:rPr>
        <w:t xml:space="preserve"> </w:t>
      </w:r>
      <w:r>
        <w:rPr>
          <w:spacing w:val="-6"/>
        </w:rPr>
        <w:t>9:00—22:00）</w:t>
      </w:r>
      <w:r>
        <w:rPr/>
        <w:t xml:space="preserve"> </w:t>
      </w:r>
      <w:r>
        <w:rPr>
          <w:spacing w:val="5"/>
        </w:rPr>
        <w:t>2.缴费网址</w:t>
      </w:r>
    </w:p>
    <w:p>
      <w:pPr>
        <w:pStyle w:val="BodyText"/>
        <w:ind w:left="717"/>
        <w:spacing w:before="49" w:line="221" w:lineRule="auto"/>
        <w:rPr/>
      </w:pPr>
      <w:r>
        <w:rPr>
          <w:spacing w:val="8"/>
        </w:rPr>
        <w:t>中国研究生招生信息网（</w:t>
      </w:r>
      <w:r>
        <w:rPr/>
        <w:t>http</w:t>
      </w:r>
      <w:r>
        <w:rPr>
          <w:spacing w:val="8"/>
        </w:rPr>
        <w:t>：//</w:t>
      </w:r>
      <w:r>
        <w:rPr/>
        <w:t>yz</w:t>
      </w:r>
      <w:r>
        <w:rPr>
          <w:spacing w:val="8"/>
        </w:rPr>
        <w:t>.</w:t>
      </w:r>
      <w:r>
        <w:rPr/>
        <w:t>chsi</w:t>
      </w:r>
      <w:r>
        <w:rPr>
          <w:spacing w:val="8"/>
        </w:rPr>
        <w:t>.</w:t>
      </w:r>
      <w:r>
        <w:rPr/>
        <w:t>com</w:t>
      </w:r>
      <w:r>
        <w:rPr>
          <w:spacing w:val="8"/>
        </w:rPr>
        <w:t>.</w:t>
      </w:r>
      <w:r>
        <w:rPr/>
        <w:t>cn</w:t>
      </w:r>
      <w:r>
        <w:rPr>
          <w:spacing w:val="8"/>
        </w:rPr>
        <w:t>）。</w:t>
      </w:r>
    </w:p>
    <w:p>
      <w:pPr>
        <w:pStyle w:val="BodyText"/>
        <w:ind w:left="680"/>
        <w:spacing w:before="191" w:line="229" w:lineRule="auto"/>
        <w:rPr/>
      </w:pPr>
      <w:r>
        <w:rPr>
          <w:spacing w:val="-4"/>
        </w:rPr>
        <w:t>（三）</w:t>
      </w:r>
      <w:r>
        <w:rPr>
          <w:spacing w:val="-87"/>
        </w:rPr>
        <w:t xml:space="preserve"> </w:t>
      </w:r>
      <w:r>
        <w:rPr>
          <w:spacing w:val="-4"/>
        </w:rPr>
        <w:t>网上确认</w:t>
      </w:r>
    </w:p>
    <w:p>
      <w:pPr>
        <w:pStyle w:val="BodyText"/>
        <w:ind w:left="689"/>
        <w:spacing w:before="173" w:line="229" w:lineRule="auto"/>
        <w:rPr/>
      </w:pPr>
      <w:r>
        <w:rPr>
          <w:spacing w:val="4"/>
        </w:rPr>
        <w:t>1.网上确认时间</w:t>
      </w:r>
    </w:p>
    <w:p>
      <w:pPr>
        <w:pStyle w:val="BodyText"/>
        <w:ind w:left="35" w:right="111" w:firstLine="642"/>
        <w:spacing w:before="179" w:line="325" w:lineRule="auto"/>
        <w:rPr/>
      </w:pPr>
      <w:r>
        <w:rPr>
          <w:spacing w:val="8"/>
        </w:rPr>
        <w:t>将根据教育部与广东省教育考试院最新文件另行通知，</w:t>
      </w:r>
      <w:r>
        <w:rPr>
          <w:spacing w:val="10"/>
        </w:rPr>
        <w:t xml:space="preserve"> </w:t>
      </w:r>
      <w:r>
        <w:rPr>
          <w:spacing w:val="8"/>
        </w:rPr>
        <w:t>以我校研究生部官网公布信息为准，请密切关注。所有考生</w:t>
      </w:r>
      <w:r>
        <w:rPr>
          <w:spacing w:val="13"/>
        </w:rPr>
        <w:t xml:space="preserve"> </w:t>
      </w:r>
      <w:r>
        <w:rPr>
          <w:spacing w:val="8"/>
        </w:rPr>
        <w:t>应在规定时间内在网上核对并确认其网上报名信息，逾期不</w:t>
      </w:r>
      <w:r>
        <w:rPr>
          <w:spacing w:val="16"/>
        </w:rPr>
        <w:t xml:space="preserve"> </w:t>
      </w:r>
      <w:r>
        <w:rPr>
          <w:spacing w:val="2"/>
        </w:rPr>
        <w:t>再补办。</w:t>
      </w:r>
    </w:p>
    <w:p>
      <w:pPr>
        <w:pStyle w:val="BodyText"/>
        <w:ind w:left="669"/>
        <w:spacing w:before="54" w:line="226" w:lineRule="auto"/>
        <w:rPr/>
      </w:pPr>
      <w:r>
        <w:rPr>
          <w:spacing w:val="7"/>
        </w:rPr>
        <w:t>2.网上确认所需材料</w:t>
      </w:r>
    </w:p>
    <w:p>
      <w:pPr>
        <w:pStyle w:val="BodyText"/>
        <w:ind w:left="35" w:firstLine="645"/>
        <w:spacing w:before="179" w:line="326" w:lineRule="auto"/>
        <w:rPr/>
      </w:pPr>
      <w:r>
        <w:rPr>
          <w:spacing w:val="14"/>
        </w:rPr>
        <w:t>（1）本人居民身份证、学历学位证书（应届本科毕业</w:t>
      </w:r>
      <w:r>
        <w:rPr>
          <w:spacing w:val="17"/>
        </w:rPr>
        <w:t xml:space="preserve"> </w:t>
      </w:r>
      <w:r>
        <w:rPr>
          <w:spacing w:val="1"/>
        </w:rPr>
        <w:t>生持学生证）和网上报名编号，由报考点工作人员进行核</w:t>
      </w:r>
      <w:r>
        <w:rPr/>
        <w:t>对。</w:t>
      </w:r>
      <w:r>
        <w:rPr/>
        <w:t xml:space="preserve"> </w:t>
      </w:r>
      <w:r>
        <w:rPr>
          <w:spacing w:val="7"/>
        </w:rPr>
        <w:t>报考“退役大学生士兵</w:t>
      </w:r>
      <w:r>
        <w:rPr>
          <w:spacing w:val="-113"/>
        </w:rPr>
        <w:t xml:space="preserve"> </w:t>
      </w:r>
      <w:r>
        <w:rPr>
          <w:spacing w:val="7"/>
        </w:rPr>
        <w:t>”专项硕士研究生招生计划的考生还</w:t>
      </w:r>
      <w:r>
        <w:rPr/>
        <w:t xml:space="preserve"> </w:t>
      </w:r>
      <w:r>
        <w:rPr>
          <w:spacing w:val="8"/>
        </w:rPr>
        <w:t>应当提交本人《入伍批准书》和《退出现役证》。</w:t>
      </w:r>
    </w:p>
    <w:p>
      <w:pPr>
        <w:pStyle w:val="BodyText"/>
        <w:ind w:left="34" w:right="113" w:firstLine="646"/>
        <w:spacing w:before="55" w:line="325" w:lineRule="auto"/>
        <w:rPr/>
      </w:pPr>
      <w:r>
        <w:rPr>
          <w:spacing w:val="6"/>
        </w:rPr>
        <w:t>（2）在录取当年</w:t>
      </w:r>
      <w:r>
        <w:rPr>
          <w:spacing w:val="-44"/>
        </w:rPr>
        <w:t xml:space="preserve"> </w:t>
      </w:r>
      <w:r>
        <w:rPr>
          <w:spacing w:val="6"/>
        </w:rPr>
        <w:t>9</w:t>
      </w:r>
      <w:r>
        <w:rPr>
          <w:spacing w:val="-32"/>
        </w:rPr>
        <w:t xml:space="preserve"> </w:t>
      </w:r>
      <w:r>
        <w:rPr>
          <w:spacing w:val="6"/>
        </w:rPr>
        <w:t>月</w:t>
      </w:r>
      <w:r>
        <w:rPr>
          <w:spacing w:val="-33"/>
        </w:rPr>
        <w:t xml:space="preserve"> </w:t>
      </w:r>
      <w:r>
        <w:rPr>
          <w:spacing w:val="6"/>
        </w:rPr>
        <w:t>1</w:t>
      </w:r>
      <w:r>
        <w:rPr>
          <w:spacing w:val="6"/>
        </w:rPr>
        <w:t xml:space="preserve"> </w:t>
      </w:r>
      <w:r>
        <w:rPr>
          <w:spacing w:val="6"/>
        </w:rPr>
        <w:t>日前可取得国家承认本科毕业</w:t>
      </w:r>
      <w:r>
        <w:rPr/>
        <w:t xml:space="preserve"> </w:t>
      </w:r>
      <w:r>
        <w:rPr>
          <w:spacing w:val="8"/>
        </w:rPr>
        <w:t>证书的自学考试和网络教育本科生，须凭颁发毕业证书的省</w:t>
      </w:r>
      <w:r>
        <w:rPr>
          <w:spacing w:val="14"/>
        </w:rPr>
        <w:t xml:space="preserve"> </w:t>
      </w:r>
      <w:r>
        <w:rPr>
          <w:spacing w:val="21"/>
        </w:rPr>
        <w:t>级高等教育自学考试办公室或网络教育高校出具的相关证</w:t>
      </w:r>
      <w:r>
        <w:rPr>
          <w:spacing w:val="7"/>
        </w:rPr>
        <w:t xml:space="preserve"> </w:t>
      </w:r>
      <w:r>
        <w:rPr>
          <w:spacing w:val="8"/>
        </w:rPr>
        <w:t>明，方可办理网上报名与信息确认手续。</w:t>
      </w:r>
    </w:p>
    <w:p>
      <w:pPr>
        <w:pStyle w:val="BodyText"/>
        <w:ind w:left="36" w:right="113" w:firstLine="644"/>
        <w:spacing w:before="54" w:line="317" w:lineRule="auto"/>
        <w:rPr/>
      </w:pPr>
      <w:r>
        <w:rPr>
          <w:spacing w:val="14"/>
        </w:rPr>
        <w:t>（3）未通过网上学历（学籍）校验的考生，在信息确</w:t>
      </w:r>
      <w:r>
        <w:rPr>
          <w:spacing w:val="15"/>
        </w:rPr>
        <w:t xml:space="preserve"> </w:t>
      </w:r>
      <w:r>
        <w:rPr>
          <w:spacing w:val="8"/>
        </w:rPr>
        <w:t>认时应提供学历（学籍）认证报告，以供核验。</w:t>
      </w:r>
    </w:p>
    <w:p>
      <w:pPr>
        <w:pStyle w:val="BodyText"/>
        <w:ind w:left="36" w:right="111" w:firstLine="636"/>
        <w:spacing w:before="54" w:line="323" w:lineRule="auto"/>
        <w:rPr/>
      </w:pPr>
      <w:r>
        <w:rPr>
          <w:spacing w:val="21"/>
        </w:rPr>
        <w:t>3.所有考生应当对本人网上报名信息进行认真核对并</w:t>
      </w:r>
      <w:r>
        <w:rPr>
          <w:spacing w:val="10"/>
        </w:rPr>
        <w:t xml:space="preserve"> </w:t>
      </w:r>
      <w:r>
        <w:rPr>
          <w:spacing w:val="8"/>
        </w:rPr>
        <w:t>确认。报名信息经考生确认后一律不作修改，因考生填写错</w:t>
      </w:r>
      <w:r>
        <w:rPr>
          <w:spacing w:val="14"/>
        </w:rPr>
        <w:t xml:space="preserve"> </w:t>
      </w:r>
      <w:r>
        <w:rPr>
          <w:spacing w:val="7"/>
        </w:rPr>
        <w:t>误引起的一切后果由其自行承担。</w:t>
      </w:r>
    </w:p>
    <w:p>
      <w:pPr>
        <w:pStyle w:val="BodyText"/>
        <w:ind w:left="664"/>
        <w:spacing w:before="54" w:line="227" w:lineRule="auto"/>
        <w:rPr/>
      </w:pPr>
      <w:r>
        <w:rPr>
          <w:spacing w:val="21"/>
        </w:rPr>
        <w:t>4.考生应当按报考点规定配合采集本人图像等相关电</w:t>
      </w:r>
    </w:p>
    <w:p>
      <w:pPr>
        <w:spacing w:line="227" w:lineRule="auto"/>
        <w:sectPr>
          <w:footerReference w:type="default" r:id="rId6"/>
          <w:pgSz w:w="11906" w:h="16839"/>
          <w:pgMar w:top="1431" w:right="1688" w:bottom="1150" w:left="1785" w:header="0" w:footer="987" w:gutter="0"/>
        </w:sectPr>
        <w:rPr/>
      </w:pPr>
    </w:p>
    <w:p>
      <w:pPr>
        <w:pStyle w:val="BodyText"/>
        <w:ind w:left="48"/>
        <w:spacing w:before="184" w:line="227" w:lineRule="auto"/>
        <w:rPr/>
      </w:pPr>
      <w:r>
        <w:rPr>
          <w:spacing w:val="-2"/>
        </w:rPr>
        <w:t>子信息。</w:t>
      </w:r>
    </w:p>
    <w:p>
      <w:pPr>
        <w:pStyle w:val="BodyText"/>
        <w:ind w:left="680"/>
        <w:spacing w:before="177" w:line="228" w:lineRule="auto"/>
        <w:rPr/>
      </w:pPr>
      <w:r>
        <w:rPr>
          <w:spacing w:val="7"/>
        </w:rPr>
        <w:t>（四）报考资格审查</w:t>
      </w:r>
    </w:p>
    <w:p>
      <w:pPr>
        <w:pStyle w:val="BodyText"/>
        <w:ind w:left="34" w:right="87" w:firstLine="653"/>
        <w:spacing w:before="175" w:line="318" w:lineRule="auto"/>
        <w:rPr/>
      </w:pPr>
      <w:r>
        <w:rPr>
          <w:spacing w:val="8"/>
        </w:rPr>
        <w:t>我校将根据教育部规定，对考生报考信息和信息确认材</w:t>
      </w:r>
      <w:r>
        <w:rPr/>
        <w:t xml:space="preserve"> </w:t>
      </w:r>
      <w:r>
        <w:rPr>
          <w:spacing w:val="8"/>
        </w:rPr>
        <w:t>料进行全面审查，确定考生的考试资格。</w:t>
      </w:r>
    </w:p>
    <w:p>
      <w:pPr>
        <w:pStyle w:val="BodyText"/>
        <w:ind w:left="31" w:right="90" w:firstLine="658"/>
        <w:spacing w:before="54" w:line="319" w:lineRule="auto"/>
        <w:rPr/>
      </w:pPr>
      <w:r>
        <w:rPr>
          <w:spacing w:val="7"/>
        </w:rPr>
        <w:t>1.考生填报的报名信息与报考条件不符的，不得准予考</w:t>
      </w:r>
      <w:r>
        <w:rPr>
          <w:spacing w:val="12"/>
        </w:rPr>
        <w:t xml:space="preserve"> </w:t>
      </w:r>
      <w:r>
        <w:rPr>
          <w:spacing w:val="-5"/>
        </w:rPr>
        <w:t>试。</w:t>
      </w:r>
    </w:p>
    <w:p>
      <w:pPr>
        <w:pStyle w:val="BodyText"/>
        <w:ind w:left="37" w:right="87" w:firstLine="632"/>
        <w:spacing w:before="50" w:line="317" w:lineRule="auto"/>
        <w:rPr/>
      </w:pPr>
      <w:r>
        <w:rPr>
          <w:spacing w:val="8"/>
        </w:rPr>
        <w:t>2.网上学历(学籍)校验未通过的考生，应在信息确认时</w:t>
      </w:r>
      <w:r>
        <w:rPr>
          <w:spacing w:val="1"/>
        </w:rPr>
        <w:t xml:space="preserve"> </w:t>
      </w:r>
      <w:r>
        <w:rPr>
          <w:spacing w:val="8"/>
        </w:rPr>
        <w:t>提供权威机构出具的认证报告，否则不得准予考试。</w:t>
      </w:r>
    </w:p>
    <w:p>
      <w:pPr>
        <w:pStyle w:val="BodyText"/>
        <w:ind w:left="46" w:firstLine="625"/>
        <w:spacing w:before="54" w:line="318" w:lineRule="auto"/>
        <w:rPr/>
      </w:pPr>
      <w:r>
        <w:rPr>
          <w:spacing w:val="-1"/>
        </w:rPr>
        <w:t>3.在审查考生资格时，如果发现有考生伪造、变造证件，</w:t>
      </w:r>
      <w:r>
        <w:rPr>
          <w:spacing w:val="10"/>
        </w:rPr>
        <w:t xml:space="preserve"> </w:t>
      </w:r>
      <w:r>
        <w:rPr>
          <w:spacing w:val="6"/>
        </w:rPr>
        <w:t>我校将立即向公安机关报案。</w:t>
      </w:r>
    </w:p>
    <w:p>
      <w:pPr>
        <w:ind w:left="677"/>
        <w:spacing w:before="52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六、考试</w:t>
      </w:r>
    </w:p>
    <w:p>
      <w:pPr>
        <w:pStyle w:val="BodyText"/>
        <w:ind w:left="674"/>
        <w:spacing w:before="179" w:line="228" w:lineRule="auto"/>
        <w:rPr/>
      </w:pPr>
      <w:r>
        <w:rPr>
          <w:spacing w:val="8"/>
        </w:rPr>
        <w:t>招生考试分初试（全国统考）与复试（专业考试）。</w:t>
      </w:r>
    </w:p>
    <w:p>
      <w:pPr>
        <w:pStyle w:val="BodyText"/>
        <w:ind w:left="680"/>
        <w:spacing w:before="179" w:line="228" w:lineRule="auto"/>
        <w:rPr/>
      </w:pPr>
      <w:r>
        <w:rPr>
          <w:spacing w:val="6"/>
        </w:rPr>
        <w:t>（一）考试时间</w:t>
      </w:r>
    </w:p>
    <w:p>
      <w:pPr>
        <w:pStyle w:val="BodyText"/>
        <w:ind w:left="26" w:right="90" w:firstLine="663"/>
        <w:spacing w:before="177" w:line="317" w:lineRule="auto"/>
        <w:rPr/>
      </w:pPr>
      <w:r>
        <w:rPr>
          <w:spacing w:val="-3"/>
        </w:rPr>
        <w:t>1.初试：2023</w:t>
      </w:r>
      <w:r>
        <w:rPr>
          <w:spacing w:val="-32"/>
        </w:rPr>
        <w:t xml:space="preserve"> </w:t>
      </w:r>
      <w:r>
        <w:rPr>
          <w:spacing w:val="-3"/>
        </w:rPr>
        <w:t>年</w:t>
      </w:r>
      <w:r>
        <w:rPr>
          <w:spacing w:val="-29"/>
        </w:rPr>
        <w:t xml:space="preserve"> </w:t>
      </w:r>
      <w:r>
        <w:rPr>
          <w:spacing w:val="-3"/>
        </w:rPr>
        <w:t>12</w:t>
      </w:r>
      <w:r>
        <w:rPr>
          <w:spacing w:val="-3"/>
        </w:rPr>
        <w:t xml:space="preserve"> </w:t>
      </w:r>
      <w:r>
        <w:rPr>
          <w:spacing w:val="-3"/>
        </w:rPr>
        <w:t>月</w:t>
      </w:r>
      <w:r>
        <w:rPr>
          <w:spacing w:val="-46"/>
        </w:rPr>
        <w:t xml:space="preserve"> </w:t>
      </w:r>
      <w:r>
        <w:rPr>
          <w:spacing w:val="-3"/>
        </w:rPr>
        <w:t>23</w:t>
      </w:r>
      <w:r>
        <w:rPr>
          <w:spacing w:val="-3"/>
        </w:rPr>
        <w:t xml:space="preserve"> </w:t>
      </w:r>
      <w:r>
        <w:rPr>
          <w:spacing w:val="-3"/>
        </w:rPr>
        <w:t>日至</w:t>
      </w:r>
      <w:r>
        <w:rPr>
          <w:spacing w:val="-3"/>
        </w:rPr>
        <w:t xml:space="preserve"> </w:t>
      </w:r>
      <w:r>
        <w:rPr>
          <w:spacing w:val="-3"/>
        </w:rPr>
        <w:t>12</w:t>
      </w:r>
      <w:r>
        <w:rPr>
          <w:spacing w:val="-29"/>
        </w:rPr>
        <w:t xml:space="preserve"> </w:t>
      </w:r>
      <w:r>
        <w:rPr>
          <w:spacing w:val="-3"/>
        </w:rPr>
        <w:t>月</w:t>
      </w:r>
      <w:r>
        <w:rPr>
          <w:spacing w:val="-46"/>
        </w:rPr>
        <w:t xml:space="preserve"> </w:t>
      </w:r>
      <w:r>
        <w:rPr>
          <w:spacing w:val="-3"/>
        </w:rPr>
        <w:t>24</w:t>
      </w:r>
      <w:r>
        <w:rPr>
          <w:spacing w:val="-3"/>
        </w:rPr>
        <w:t xml:space="preserve"> </w:t>
      </w:r>
      <w:r>
        <w:rPr>
          <w:spacing w:val="-3"/>
        </w:rPr>
        <w:t>日（每天上午</w:t>
      </w:r>
      <w:r>
        <w:rPr/>
        <w:t xml:space="preserve"> </w:t>
      </w:r>
      <w:r>
        <w:rPr>
          <w:spacing w:val="4"/>
        </w:rPr>
        <w:t>8:30—11:30，下午</w:t>
      </w:r>
      <w:r>
        <w:rPr>
          <w:spacing w:val="-38"/>
        </w:rPr>
        <w:t xml:space="preserve"> </w:t>
      </w:r>
      <w:r>
        <w:rPr>
          <w:spacing w:val="4"/>
        </w:rPr>
        <w:t>14:00—17:</w:t>
      </w:r>
      <w:r>
        <w:rPr>
          <w:spacing w:val="3"/>
        </w:rPr>
        <w:t>00</w:t>
      </w:r>
      <w:r>
        <w:rPr/>
        <w:t>）；</w:t>
      </w:r>
    </w:p>
    <w:p>
      <w:pPr>
        <w:pStyle w:val="BodyText"/>
        <w:ind w:left="41" w:right="90" w:firstLine="628"/>
        <w:spacing w:before="55" w:line="314" w:lineRule="auto"/>
        <w:rPr/>
      </w:pPr>
      <w:r>
        <w:rPr>
          <w:spacing w:val="1"/>
        </w:rPr>
        <w:t>2.复试：2024</w:t>
      </w:r>
      <w:r>
        <w:rPr>
          <w:spacing w:val="-29"/>
        </w:rPr>
        <w:t xml:space="preserve"> </w:t>
      </w:r>
      <w:r>
        <w:rPr>
          <w:spacing w:val="1"/>
        </w:rPr>
        <w:t>年</w:t>
      </w:r>
      <w:r>
        <w:rPr>
          <w:spacing w:val="-63"/>
        </w:rPr>
        <w:t xml:space="preserve"> </w:t>
      </w:r>
      <w:r>
        <w:rPr>
          <w:spacing w:val="1"/>
        </w:rPr>
        <w:t>4</w:t>
      </w:r>
      <w:r>
        <w:rPr>
          <w:spacing w:val="-39"/>
        </w:rPr>
        <w:t xml:space="preserve"> </w:t>
      </w:r>
      <w:r>
        <w:rPr>
          <w:spacing w:val="1"/>
        </w:rPr>
        <w:t>月初，具体时间以我校研究生部官网</w:t>
      </w:r>
      <w:r>
        <w:rPr/>
        <w:t xml:space="preserve"> </w:t>
      </w:r>
      <w:r>
        <w:rPr>
          <w:spacing w:val="13"/>
        </w:rPr>
        <w:t>通知为准（</w:t>
      </w:r>
      <w:r>
        <w:rPr/>
        <w:t>https</w:t>
      </w:r>
      <w:r>
        <w:rPr>
          <w:spacing w:val="13"/>
        </w:rPr>
        <w:t>://</w:t>
      </w:r>
      <w:r>
        <w:rPr/>
        <w:t>yjsb</w:t>
      </w:r>
      <w:r>
        <w:rPr>
          <w:spacing w:val="13"/>
        </w:rPr>
        <w:t>.</w:t>
      </w:r>
      <w:r>
        <w:rPr/>
        <w:t>xhcom</w:t>
      </w:r>
      <w:r>
        <w:rPr>
          <w:spacing w:val="13"/>
        </w:rPr>
        <w:t>.</w:t>
      </w:r>
      <w:r>
        <w:rPr/>
        <w:t>edu</w:t>
      </w:r>
      <w:r>
        <w:rPr>
          <w:spacing w:val="13"/>
        </w:rPr>
        <w:t>.</w:t>
      </w:r>
      <w:r>
        <w:rPr/>
        <w:t>cn</w:t>
      </w:r>
      <w:r>
        <w:rPr>
          <w:spacing w:val="13"/>
        </w:rPr>
        <w:t>/</w:t>
      </w:r>
      <w:r>
        <w:rPr/>
        <w:t>index</w:t>
      </w:r>
      <w:r>
        <w:rPr>
          <w:spacing w:val="13"/>
        </w:rPr>
        <w:t>.</w:t>
      </w:r>
      <w:r>
        <w:rPr/>
        <w:t>htm</w:t>
      </w:r>
      <w:r>
        <w:rPr>
          <w:spacing w:val="13"/>
        </w:rPr>
        <w:t>）。</w:t>
      </w:r>
    </w:p>
    <w:p>
      <w:pPr>
        <w:pStyle w:val="BodyText"/>
        <w:ind w:left="680"/>
        <w:spacing w:before="64" w:line="228" w:lineRule="auto"/>
        <w:rPr/>
      </w:pPr>
      <w:r>
        <w:rPr>
          <w:spacing w:val="6"/>
        </w:rPr>
        <w:t>（二）考试地点</w:t>
      </w:r>
    </w:p>
    <w:p>
      <w:pPr>
        <w:pStyle w:val="BodyText"/>
        <w:ind w:left="36" w:right="90" w:firstLine="653"/>
        <w:spacing w:before="178" w:line="317" w:lineRule="auto"/>
        <w:rPr/>
      </w:pPr>
      <w:r>
        <w:rPr>
          <w:spacing w:val="7"/>
        </w:rPr>
        <w:t>1.初试：在星海音乐学院大学城和沙河校区进行，具体</w:t>
      </w:r>
      <w:r>
        <w:rPr>
          <w:spacing w:val="12"/>
        </w:rPr>
        <w:t xml:space="preserve"> </w:t>
      </w:r>
      <w:r>
        <w:rPr>
          <w:spacing w:val="7"/>
        </w:rPr>
        <w:t>考点详见准考证，外地不设考点。</w:t>
      </w:r>
    </w:p>
    <w:p>
      <w:pPr>
        <w:pStyle w:val="BodyText"/>
        <w:ind w:left="52" w:right="90" w:firstLine="617"/>
        <w:spacing w:before="53" w:line="320" w:lineRule="auto"/>
        <w:rPr/>
      </w:pPr>
      <w:r>
        <w:rPr>
          <w:spacing w:val="8"/>
        </w:rPr>
        <w:t>2.复试：在星海音乐学院大学城校区进行，外地不设考</w:t>
      </w:r>
      <w:r>
        <w:rPr>
          <w:spacing w:val="6"/>
        </w:rPr>
        <w:t xml:space="preserve"> </w:t>
      </w:r>
      <w:r>
        <w:rPr>
          <w:spacing w:val="-15"/>
        </w:rPr>
        <w:t>点。</w:t>
      </w:r>
    </w:p>
    <w:p>
      <w:pPr>
        <w:pStyle w:val="BodyText"/>
        <w:ind w:left="680"/>
        <w:spacing w:before="48" w:line="227" w:lineRule="auto"/>
        <w:rPr/>
      </w:pPr>
      <w:r>
        <w:rPr>
          <w:spacing w:val="6"/>
        </w:rPr>
        <w:t>（三）准考证打印</w:t>
      </w:r>
    </w:p>
    <w:p>
      <w:pPr>
        <w:pStyle w:val="BodyText"/>
        <w:ind w:left="677"/>
        <w:spacing w:before="178" w:line="225" w:lineRule="auto"/>
        <w:rPr/>
      </w:pPr>
      <w:r>
        <w:rPr>
          <w:spacing w:val="22"/>
        </w:rPr>
        <w:t>考生应当在考前十天左右，凭网报用户名和密码登录</w:t>
      </w:r>
    </w:p>
    <w:p>
      <w:pPr>
        <w:spacing w:line="225" w:lineRule="auto"/>
        <w:sectPr>
          <w:footerReference w:type="default" r:id="rId7"/>
          <w:pgSz w:w="11906" w:h="16839"/>
          <w:pgMar w:top="1431" w:right="1711" w:bottom="1152" w:left="1785" w:header="0" w:footer="987" w:gutter="0"/>
        </w:sectPr>
        <w:rPr/>
      </w:pPr>
    </w:p>
    <w:p>
      <w:pPr>
        <w:pStyle w:val="BodyText"/>
        <w:ind w:left="31" w:right="262" w:hanging="25"/>
        <w:spacing w:before="181" w:line="327" w:lineRule="auto"/>
        <w:jc w:val="both"/>
        <w:rPr/>
      </w:pPr>
      <w:r>
        <w:rPr>
          <w:spacing w:val="10"/>
        </w:rPr>
        <w:t>“研招网</w:t>
      </w:r>
      <w:r>
        <w:rPr>
          <w:spacing w:val="-98"/>
        </w:rPr>
        <w:t xml:space="preserve"> </w:t>
      </w:r>
      <w:r>
        <w:rPr>
          <w:spacing w:val="10"/>
        </w:rPr>
        <w:t>”</w:t>
      </w:r>
      <w:r>
        <w:rPr>
          <w:spacing w:val="-97"/>
        </w:rPr>
        <w:t xml:space="preserve"> </w:t>
      </w:r>
      <w:r>
        <w:rPr>
          <w:spacing w:val="10"/>
        </w:rPr>
        <w:t>自行下载打印《准考证》</w:t>
      </w:r>
      <w:r>
        <w:rPr>
          <w:spacing w:val="-79"/>
        </w:rPr>
        <w:t xml:space="preserve"> </w:t>
      </w:r>
      <w:r>
        <w:rPr>
          <w:spacing w:val="10"/>
        </w:rPr>
        <w:t>。</w:t>
      </w:r>
      <w:r>
        <w:rPr>
          <w:spacing w:val="-135"/>
        </w:rPr>
        <w:t xml:space="preserve"> </w:t>
      </w:r>
      <w:r>
        <w:rPr>
          <w:spacing w:val="10"/>
        </w:rPr>
        <w:t>《准考证》使用</w:t>
      </w:r>
      <w:r>
        <w:rPr>
          <w:spacing w:val="-64"/>
        </w:rPr>
        <w:t xml:space="preserve"> </w:t>
      </w:r>
      <w:r>
        <w:rPr>
          <w:spacing w:val="10"/>
        </w:rPr>
        <w:t>A4</w:t>
      </w:r>
      <w:r>
        <w:rPr/>
        <w:t xml:space="preserve"> </w:t>
      </w:r>
      <w:r>
        <w:rPr>
          <w:spacing w:val="8"/>
        </w:rPr>
        <w:t>幅面白纸打印，正、反两面在使用期间不得涂改或书写。考</w:t>
      </w:r>
      <w:r>
        <w:rPr>
          <w:spacing w:val="17"/>
        </w:rPr>
        <w:t xml:space="preserve"> </w:t>
      </w:r>
      <w:r>
        <w:rPr>
          <w:spacing w:val="8"/>
        </w:rPr>
        <w:t>生凭下载打印的《准考证》及有效居民身份证参加初试和复</w:t>
      </w:r>
      <w:r>
        <w:rPr>
          <w:spacing w:val="17"/>
        </w:rPr>
        <w:t xml:space="preserve"> </w:t>
      </w:r>
      <w:r>
        <w:rPr>
          <w:spacing w:val="-5"/>
        </w:rPr>
        <w:t>试。</w:t>
      </w:r>
    </w:p>
    <w:p>
      <w:pPr>
        <w:pStyle w:val="BodyText"/>
        <w:ind w:left="680"/>
        <w:spacing w:before="45" w:line="228" w:lineRule="auto"/>
        <w:rPr/>
      </w:pPr>
      <w:r>
        <w:rPr>
          <w:spacing w:val="6"/>
        </w:rPr>
        <w:t>（四）考试科目</w:t>
      </w:r>
    </w:p>
    <w:p>
      <w:pPr>
        <w:pStyle w:val="BodyText"/>
        <w:ind w:left="34" w:right="263" w:firstLine="655"/>
        <w:spacing w:before="176" w:line="318" w:lineRule="auto"/>
        <w:rPr/>
      </w:pPr>
      <w:r>
        <w:rPr>
          <w:spacing w:val="4"/>
        </w:rPr>
        <w:t>1.思想政治理论、外国语（英语、</w:t>
      </w:r>
      <w:r>
        <w:rPr>
          <w:spacing w:val="-63"/>
        </w:rPr>
        <w:t xml:space="preserve"> </w:t>
      </w:r>
      <w:r>
        <w:rPr>
          <w:spacing w:val="4"/>
        </w:rPr>
        <w:t>日语任选</w:t>
      </w:r>
      <w:r>
        <w:rPr>
          <w:spacing w:val="3"/>
        </w:rPr>
        <w:t>一种）须参</w:t>
      </w:r>
      <w:r>
        <w:rPr/>
        <w:t xml:space="preserve"> </w:t>
      </w:r>
      <w:r>
        <w:rPr>
          <w:spacing w:val="6"/>
        </w:rPr>
        <w:t>加全国统一命题考试；</w:t>
      </w:r>
    </w:p>
    <w:p>
      <w:pPr>
        <w:pStyle w:val="BodyText"/>
        <w:ind w:left="74" w:right="263" w:firstLine="595"/>
        <w:spacing w:before="51" w:line="317" w:lineRule="auto"/>
        <w:rPr/>
      </w:pPr>
      <w:r>
        <w:rPr>
          <w:spacing w:val="8"/>
        </w:rPr>
        <w:t>2.其他业务课（技术理论、音乐学基础等）及复试考试</w:t>
      </w:r>
      <w:r>
        <w:rPr>
          <w:spacing w:val="6"/>
        </w:rPr>
        <w:t xml:space="preserve"> </w:t>
      </w:r>
      <w:r>
        <w:rPr>
          <w:spacing w:val="-2"/>
        </w:rPr>
        <w:t>内容详见“</w:t>
      </w:r>
      <w:r>
        <w:rPr>
          <w:spacing w:val="-117"/>
        </w:rPr>
        <w:t xml:space="preserve"> </w:t>
      </w:r>
      <w:r>
        <w:rPr>
          <w:spacing w:val="-2"/>
        </w:rPr>
        <w:t>附件</w:t>
      </w:r>
      <w:r>
        <w:rPr>
          <w:spacing w:val="-112"/>
        </w:rPr>
        <w:t xml:space="preserve"> </w:t>
      </w:r>
      <w:r>
        <w:rPr>
          <w:spacing w:val="-2"/>
        </w:rPr>
        <w:t>”；</w:t>
      </w:r>
    </w:p>
    <w:p>
      <w:pPr>
        <w:pStyle w:val="BodyText"/>
        <w:ind w:left="34" w:right="149" w:firstLine="638"/>
        <w:spacing w:before="61" w:line="329" w:lineRule="auto"/>
        <w:rPr/>
      </w:pPr>
      <w:r>
        <w:rPr>
          <w:spacing w:val="5"/>
        </w:rPr>
        <w:t>3.加试科目：</w:t>
      </w:r>
      <w:r>
        <w:rPr>
          <w:spacing w:val="-76"/>
        </w:rPr>
        <w:t xml:space="preserve"> </w:t>
      </w:r>
      <w:r>
        <w:rPr>
          <w:spacing w:val="5"/>
        </w:rPr>
        <w:t>同等学力报考者、成人高校应届本科毕业</w:t>
      </w:r>
      <w:r>
        <w:rPr/>
        <w:t xml:space="preserve"> </w:t>
      </w:r>
      <w:r>
        <w:rPr>
          <w:spacing w:val="7"/>
        </w:rPr>
        <w:t>生、</w:t>
      </w:r>
      <w:r>
        <w:rPr>
          <w:spacing w:val="-66"/>
        </w:rPr>
        <w:t xml:space="preserve"> </w:t>
      </w:r>
      <w:r>
        <w:rPr>
          <w:spacing w:val="7"/>
        </w:rPr>
        <w:t>自学考试和网络教育本科毕业生、非音乐类专业考生，</w:t>
      </w:r>
      <w:r>
        <w:rPr/>
        <w:t xml:space="preserve"> </w:t>
      </w:r>
      <w:r>
        <w:rPr>
          <w:spacing w:val="8"/>
        </w:rPr>
        <w:t>在复试期间需加试视唱练耳（含听写、视唱两部分）与器乐</w:t>
      </w:r>
      <w:r>
        <w:rPr>
          <w:spacing w:val="17"/>
        </w:rPr>
        <w:t xml:space="preserve"> </w:t>
      </w:r>
      <w:r>
        <w:rPr>
          <w:spacing w:val="-2"/>
        </w:rPr>
        <w:t>演奏（</w:t>
      </w:r>
      <w:r>
        <w:rPr>
          <w:spacing w:val="-72"/>
        </w:rPr>
        <w:t xml:space="preserve"> </w:t>
      </w:r>
      <w:r>
        <w:rPr>
          <w:spacing w:val="-2"/>
        </w:rPr>
        <w:t>自备练习曲、乐曲各一首，需背谱独奏，不带伴</w:t>
      </w:r>
      <w:r>
        <w:rPr>
          <w:spacing w:val="-3"/>
        </w:rPr>
        <w:t>奏）。</w:t>
      </w:r>
      <w:r>
        <w:rPr/>
        <w:t xml:space="preserve"> </w:t>
      </w:r>
      <w:r>
        <w:rPr>
          <w:spacing w:val="8"/>
        </w:rPr>
        <w:t>其中，艺术管理专业考生只要加试艺术管理基础能力测试与</w:t>
      </w:r>
      <w:r>
        <w:rPr>
          <w:spacing w:val="14"/>
        </w:rPr>
        <w:t xml:space="preserve"> </w:t>
      </w:r>
      <w:r>
        <w:rPr>
          <w:spacing w:val="4"/>
        </w:rPr>
        <w:t>器乐演奏（</w:t>
      </w:r>
      <w:r>
        <w:rPr>
          <w:spacing w:val="-27"/>
        </w:rPr>
        <w:t xml:space="preserve"> </w:t>
      </w:r>
      <w:r>
        <w:rPr>
          <w:spacing w:val="4"/>
        </w:rPr>
        <w:t>自备练习曲、乐曲各一首，需背</w:t>
      </w:r>
      <w:r>
        <w:rPr>
          <w:spacing w:val="3"/>
        </w:rPr>
        <w:t>谱独奏，不带伴</w:t>
      </w:r>
      <w:r>
        <w:rPr/>
        <w:t xml:space="preserve"> </w:t>
      </w:r>
      <w:r>
        <w:rPr>
          <w:spacing w:val="8"/>
        </w:rPr>
        <w:t>奏</w:t>
      </w:r>
      <w:r>
        <w:rPr>
          <w:spacing w:val="18"/>
        </w:rPr>
        <w:t>）；</w:t>
      </w:r>
      <w:r>
        <w:rPr>
          <w:spacing w:val="8"/>
        </w:rPr>
        <w:t>舞蹈学专业考生只要加试舞蹈学导论与舞蹈</w:t>
      </w:r>
      <w:r>
        <w:rPr>
          <w:spacing w:val="7"/>
        </w:rPr>
        <w:t>作品分析</w:t>
      </w:r>
      <w:r>
        <w:rPr>
          <w:spacing w:val="1"/>
        </w:rPr>
        <w:t xml:space="preserve"> </w:t>
      </w:r>
      <w:r>
        <w:rPr>
          <w:spacing w:val="7"/>
        </w:rPr>
        <w:t>与写作两门本科基础课笔试。</w:t>
      </w:r>
    </w:p>
    <w:p>
      <w:pPr>
        <w:ind w:left="666"/>
        <w:spacing w:before="5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七、复试</w:t>
      </w:r>
    </w:p>
    <w:p>
      <w:pPr>
        <w:pStyle w:val="BodyText"/>
        <w:ind w:left="689" w:right="4136" w:hanging="9"/>
        <w:spacing w:before="180" w:line="317" w:lineRule="auto"/>
        <w:rPr/>
      </w:pPr>
      <w:r>
        <w:rPr>
          <w:spacing w:val="7"/>
        </w:rPr>
        <w:t>（一）进入复试基本要求</w:t>
      </w:r>
      <w:r>
        <w:rPr>
          <w:spacing w:val="2"/>
        </w:rPr>
        <w:t xml:space="preserve">  </w:t>
      </w:r>
      <w:r>
        <w:rPr>
          <w:spacing w:val="2"/>
        </w:rPr>
        <w:t>1.考试资格符合报考条件。</w:t>
      </w:r>
    </w:p>
    <w:p>
      <w:pPr>
        <w:pStyle w:val="BodyText"/>
        <w:ind w:left="35" w:firstLine="634"/>
        <w:spacing w:before="57" w:line="318" w:lineRule="auto"/>
        <w:rPr/>
      </w:pPr>
      <w:r>
        <w:rPr>
          <w:spacing w:val="6"/>
        </w:rPr>
        <w:t>2.初试各科目成绩及总分不低于国家分数线，业务课一、</w:t>
      </w:r>
      <w:r>
        <w:rPr>
          <w:spacing w:val="4"/>
        </w:rPr>
        <w:t xml:space="preserve"> </w:t>
      </w:r>
      <w:r>
        <w:rPr>
          <w:spacing w:val="8"/>
        </w:rPr>
        <w:t>业务课二需达到学校划定的分数线，按一定比例进入复试。</w:t>
      </w:r>
    </w:p>
    <w:p>
      <w:pPr>
        <w:pStyle w:val="BodyText"/>
        <w:ind w:left="34" w:right="263" w:firstLine="638"/>
        <w:spacing w:before="50" w:line="317" w:lineRule="auto"/>
        <w:rPr/>
      </w:pPr>
      <w:r>
        <w:rPr>
          <w:spacing w:val="21"/>
        </w:rPr>
        <w:t>3.破格复试及调剂工作遵照国家教育部及广东省相关</w:t>
      </w:r>
      <w:r>
        <w:rPr>
          <w:spacing w:val="10"/>
        </w:rPr>
        <w:t xml:space="preserve"> </w:t>
      </w:r>
      <w:r>
        <w:rPr>
          <w:spacing w:val="5"/>
        </w:rPr>
        <w:t>规定政策执行。</w:t>
      </w:r>
    </w:p>
    <w:p>
      <w:pPr>
        <w:spacing w:line="317" w:lineRule="auto"/>
        <w:sectPr>
          <w:footerReference w:type="default" r:id="rId8"/>
          <w:pgSz w:w="11906" w:h="16839"/>
          <w:pgMar w:top="1431" w:right="1538" w:bottom="1150" w:left="1785" w:header="0" w:footer="987" w:gutter="0"/>
        </w:sectPr>
        <w:rPr/>
      </w:pPr>
    </w:p>
    <w:p>
      <w:pPr>
        <w:pStyle w:val="BodyText"/>
        <w:ind w:left="37" w:right="160" w:firstLine="642"/>
        <w:spacing w:before="184" w:line="316" w:lineRule="auto"/>
        <w:rPr/>
      </w:pPr>
      <w:r>
        <w:rPr>
          <w:spacing w:val="-1"/>
        </w:rPr>
        <w:t>（二）复试方案：国家下达初试成绩基本要求分数线后，</w:t>
      </w:r>
      <w:r>
        <w:rPr>
          <w:spacing w:val="1"/>
        </w:rPr>
        <w:t xml:space="preserve"> </w:t>
      </w:r>
      <w:r>
        <w:rPr>
          <w:spacing w:val="7"/>
        </w:rPr>
        <w:t>在我校研究生部官网</w:t>
      </w:r>
    </w:p>
    <w:p>
      <w:pPr>
        <w:pStyle w:val="BodyText"/>
        <w:ind w:left="39"/>
        <w:spacing w:before="56" w:line="221" w:lineRule="auto"/>
        <w:rPr/>
      </w:pPr>
      <w:r>
        <w:rPr>
          <w:spacing w:val="14"/>
        </w:rPr>
        <w:t>（</w:t>
      </w:r>
      <w:hyperlink w:history="true" r:id="rId10">
        <w:r>
          <w:rPr/>
          <w:t>https</w:t>
        </w:r>
        <w:r>
          <w:rPr>
            <w:spacing w:val="14"/>
          </w:rPr>
          <w:t>://</w:t>
        </w:r>
        <w:r>
          <w:rPr/>
          <w:t>yjsb</w:t>
        </w:r>
        <w:r>
          <w:rPr>
            <w:spacing w:val="14"/>
          </w:rPr>
          <w:t>.</w:t>
        </w:r>
        <w:r>
          <w:rPr/>
          <w:t>xhcom</w:t>
        </w:r>
        <w:r>
          <w:rPr>
            <w:spacing w:val="14"/>
          </w:rPr>
          <w:t>.</w:t>
        </w:r>
        <w:r>
          <w:rPr/>
          <w:t>edu</w:t>
        </w:r>
        <w:r>
          <w:rPr>
            <w:spacing w:val="14"/>
          </w:rPr>
          <w:t>.</w:t>
        </w:r>
        <w:r>
          <w:rPr/>
          <w:t>cn</w:t>
        </w:r>
        <w:r>
          <w:rPr>
            <w:spacing w:val="14"/>
          </w:rPr>
          <w:t>/</w:t>
        </w:r>
        <w:r>
          <w:rPr/>
          <w:t>index</w:t>
        </w:r>
        <w:r>
          <w:rPr>
            <w:spacing w:val="14"/>
          </w:rPr>
          <w:t>.</w:t>
        </w:r>
        <w:r>
          <w:rPr/>
          <w:t>htm</w:t>
        </w:r>
      </w:hyperlink>
      <w:r>
        <w:rPr>
          <w:spacing w:val="14"/>
        </w:rPr>
        <w:t>）公布。</w:t>
      </w:r>
    </w:p>
    <w:p>
      <w:pPr>
        <w:pStyle w:val="BodyText"/>
        <w:ind w:left="34" w:right="248" w:firstLine="646"/>
        <w:spacing w:before="190" w:line="322" w:lineRule="auto"/>
        <w:jc w:val="both"/>
        <w:rPr/>
      </w:pPr>
      <w:r>
        <w:rPr>
          <w:spacing w:val="5"/>
        </w:rPr>
        <w:t>（三）复试科目及要求见“</w:t>
      </w:r>
      <w:r>
        <w:rPr>
          <w:spacing w:val="-117"/>
        </w:rPr>
        <w:t xml:space="preserve"> </w:t>
      </w:r>
      <w:r>
        <w:rPr>
          <w:spacing w:val="5"/>
        </w:rPr>
        <w:t>附件</w:t>
      </w:r>
      <w:r>
        <w:rPr>
          <w:spacing w:val="-113"/>
        </w:rPr>
        <w:t xml:space="preserve"> </w:t>
      </w:r>
      <w:r>
        <w:rPr>
          <w:spacing w:val="5"/>
        </w:rPr>
        <w:t>”，如果因特殊情</w:t>
      </w:r>
      <w:r>
        <w:rPr>
          <w:spacing w:val="4"/>
        </w:rPr>
        <w:t>况造</w:t>
      </w:r>
      <w:r>
        <w:rPr/>
        <w:t xml:space="preserve"> </w:t>
      </w:r>
      <w:r>
        <w:rPr>
          <w:spacing w:val="8"/>
        </w:rPr>
        <w:t>成复试科目或考试形式发生变动的，以我校研究生部官网最</w:t>
      </w:r>
      <w:r>
        <w:rPr>
          <w:spacing w:val="14"/>
        </w:rPr>
        <w:t xml:space="preserve"> </w:t>
      </w:r>
      <w:r>
        <w:rPr>
          <w:spacing w:val="6"/>
        </w:rPr>
        <w:t>新公布方案为准。</w:t>
      </w:r>
    </w:p>
    <w:p>
      <w:pPr>
        <w:ind w:left="667"/>
        <w:spacing w:before="5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八、录取</w:t>
      </w:r>
    </w:p>
    <w:p>
      <w:pPr>
        <w:pStyle w:val="BodyText"/>
        <w:ind w:left="35" w:firstLine="645"/>
        <w:spacing w:before="180" w:line="308" w:lineRule="auto"/>
        <w:rPr/>
      </w:pPr>
      <w:r>
        <w:rPr>
          <w:spacing w:val="5"/>
        </w:rPr>
        <w:t>（一）根据教育部当年下达的招生规模和录取分数要求，</w:t>
      </w:r>
      <w:r>
        <w:rPr>
          <w:spacing w:val="12"/>
        </w:rPr>
        <w:t xml:space="preserve"> </w:t>
      </w:r>
      <w:r>
        <w:rPr>
          <w:spacing w:val="8"/>
        </w:rPr>
        <w:t>依据考生初试和复试成绩、思想政治表现、身心健康状况等</w:t>
      </w:r>
      <w:r>
        <w:rPr>
          <w:spacing w:val="6"/>
        </w:rPr>
        <w:t xml:space="preserve">  </w:t>
      </w:r>
      <w:r>
        <w:rPr>
          <w:spacing w:val="21"/>
        </w:rPr>
        <w:t>择优录取（具体细则见初试后公布的《复试及录取工作办</w:t>
      </w:r>
      <w:r>
        <w:rPr>
          <w:spacing w:val="4"/>
        </w:rPr>
        <w:t xml:space="preserve">  </w:t>
      </w:r>
      <w:r>
        <w:rPr/>
        <w:t>法》）。</w:t>
      </w:r>
    </w:p>
    <w:p>
      <w:pPr>
        <w:pStyle w:val="BodyText"/>
        <w:ind w:left="34" w:right="250" w:firstLine="646"/>
        <w:spacing w:before="170" w:line="280" w:lineRule="auto"/>
        <w:rPr/>
      </w:pPr>
      <w:r>
        <w:rPr>
          <w:spacing w:val="8"/>
        </w:rPr>
        <w:t>（二）在录取阶段，《拟录取名额分配方案》将由学校</w:t>
      </w:r>
      <w:r>
        <w:rPr>
          <w:spacing w:val="4"/>
        </w:rPr>
        <w:t xml:space="preserve"> </w:t>
      </w:r>
      <w:r>
        <w:rPr>
          <w:spacing w:val="8"/>
        </w:rPr>
        <w:t>招生委员会根据考试实际情况及专业需求进行调配。</w:t>
      </w:r>
    </w:p>
    <w:p>
      <w:pPr>
        <w:pStyle w:val="BodyText"/>
        <w:ind w:left="35" w:right="248" w:firstLine="645"/>
        <w:spacing w:before="178" w:line="299" w:lineRule="auto"/>
        <w:rPr/>
      </w:pPr>
      <w:r>
        <w:rPr>
          <w:spacing w:val="8"/>
        </w:rPr>
        <w:t>（三）硕士生录取类别分为非定向和定向两种，定向就</w:t>
      </w:r>
      <w:r>
        <w:rPr>
          <w:spacing w:val="6"/>
        </w:rPr>
        <w:t xml:space="preserve"> </w:t>
      </w:r>
      <w:r>
        <w:rPr>
          <w:spacing w:val="8"/>
        </w:rPr>
        <w:t>业的硕士研究生应当在被录取前与招生单位、用人单位分别</w:t>
      </w:r>
      <w:r>
        <w:rPr>
          <w:spacing w:val="16"/>
        </w:rPr>
        <w:t xml:space="preserve"> </w:t>
      </w:r>
      <w:r>
        <w:rPr>
          <w:spacing w:val="6"/>
        </w:rPr>
        <w:t>签订定向就业合同。</w:t>
      </w:r>
    </w:p>
    <w:p>
      <w:pPr>
        <w:pStyle w:val="BodyText"/>
        <w:ind w:left="37" w:right="248" w:firstLine="639"/>
        <w:spacing w:before="173" w:line="324" w:lineRule="auto"/>
        <w:jc w:val="both"/>
        <w:rPr/>
      </w:pPr>
      <w:r>
        <w:rPr>
          <w:spacing w:val="22"/>
        </w:rPr>
        <w:t>考生因报考硕士研究生与所在单位产生的问题由考生</w:t>
      </w:r>
      <w:r>
        <w:rPr>
          <w:spacing w:val="5"/>
        </w:rPr>
        <w:t xml:space="preserve"> </w:t>
      </w:r>
      <w:r>
        <w:rPr>
          <w:spacing w:val="8"/>
        </w:rPr>
        <w:t>自行处理。若因此造成考生不能复试或无法录取，我校不承</w:t>
      </w:r>
      <w:r>
        <w:rPr>
          <w:spacing w:val="11"/>
        </w:rPr>
        <w:t xml:space="preserve"> </w:t>
      </w:r>
      <w:r>
        <w:rPr>
          <w:spacing w:val="1"/>
        </w:rPr>
        <w:t>担责任。</w:t>
      </w:r>
    </w:p>
    <w:p>
      <w:pPr>
        <w:pStyle w:val="BodyText"/>
        <w:ind w:left="40" w:right="248" w:firstLine="636"/>
        <w:spacing w:before="49" w:line="317" w:lineRule="auto"/>
        <w:rPr/>
      </w:pPr>
      <w:r>
        <w:rPr>
          <w:spacing w:val="4"/>
        </w:rPr>
        <w:t>考生应在报名时确认填报“定向</w:t>
      </w:r>
      <w:r>
        <w:rPr>
          <w:spacing w:val="-92"/>
        </w:rPr>
        <w:t xml:space="preserve"> </w:t>
      </w:r>
      <w:r>
        <w:rPr>
          <w:spacing w:val="4"/>
        </w:rPr>
        <w:t>”或“非定向</w:t>
      </w:r>
      <w:r>
        <w:rPr>
          <w:spacing w:val="-112"/>
        </w:rPr>
        <w:t xml:space="preserve"> </w:t>
      </w:r>
      <w:r>
        <w:rPr>
          <w:spacing w:val="4"/>
        </w:rPr>
        <w:t>”其中之</w:t>
      </w:r>
      <w:r>
        <w:rPr/>
        <w:t xml:space="preserve"> </w:t>
      </w:r>
      <w:r>
        <w:rPr>
          <w:spacing w:val="7"/>
        </w:rPr>
        <w:t>一种，一经确认，不得更改。</w:t>
      </w:r>
    </w:p>
    <w:p>
      <w:pPr>
        <w:ind w:left="674"/>
        <w:spacing w:before="58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九、入学</w:t>
      </w:r>
    </w:p>
    <w:p>
      <w:pPr>
        <w:pStyle w:val="BodyText"/>
        <w:ind w:left="76" w:right="250" w:firstLine="604"/>
        <w:spacing w:before="180" w:line="316" w:lineRule="auto"/>
        <w:rPr/>
      </w:pPr>
      <w:r>
        <w:rPr>
          <w:spacing w:val="8"/>
        </w:rPr>
        <w:t>（一）新生应按时报到，不能按时报到者，须有正当理</w:t>
      </w:r>
      <w:r>
        <w:rPr>
          <w:spacing w:val="4"/>
        </w:rPr>
        <w:t xml:space="preserve"> </w:t>
      </w:r>
      <w:r>
        <w:rPr>
          <w:spacing w:val="7"/>
        </w:rPr>
        <w:t>由和有关证明，并向我校研究生部请假。无故逾期两周</w:t>
      </w:r>
      <w:r>
        <w:rPr>
          <w:spacing w:val="6"/>
        </w:rPr>
        <w:t>不报</w:t>
      </w:r>
    </w:p>
    <w:p>
      <w:pPr>
        <w:spacing w:line="316" w:lineRule="auto"/>
        <w:sectPr>
          <w:footerReference w:type="default" r:id="rId9"/>
          <w:pgSz w:w="11906" w:h="16839"/>
          <w:pgMar w:top="1431" w:right="1551" w:bottom="1152" w:left="1785" w:header="0" w:footer="987" w:gutter="0"/>
        </w:sectPr>
        <w:rPr/>
      </w:pPr>
    </w:p>
    <w:p>
      <w:pPr>
        <w:pStyle w:val="BodyText"/>
        <w:ind w:left="34" w:right="272" w:firstLine="11"/>
        <w:spacing w:before="182" w:line="326" w:lineRule="auto"/>
        <w:jc w:val="both"/>
        <w:rPr/>
      </w:pPr>
      <w:r>
        <w:rPr>
          <w:spacing w:val="8"/>
        </w:rPr>
        <w:t>到者，取消入学资格。应届本科毕业生及自学考试和网络教</w:t>
      </w:r>
      <w:r>
        <w:rPr>
          <w:spacing w:val="3"/>
        </w:rPr>
        <w:t xml:space="preserve"> </w:t>
      </w:r>
      <w:r>
        <w:rPr>
          <w:spacing w:val="8"/>
        </w:rPr>
        <w:t>育届时可毕业的本科生考生，入学时应拥有国家承认的本科</w:t>
      </w:r>
      <w:r>
        <w:rPr>
          <w:spacing w:val="14"/>
        </w:rPr>
        <w:t xml:space="preserve"> </w:t>
      </w:r>
      <w:r>
        <w:rPr>
          <w:spacing w:val="8"/>
        </w:rPr>
        <w:t>毕业证书，未取得国家承认的本科毕业证书者，取消录取资</w:t>
      </w:r>
      <w:r>
        <w:rPr>
          <w:spacing w:val="14"/>
        </w:rPr>
        <w:t xml:space="preserve"> </w:t>
      </w:r>
      <w:r>
        <w:rPr>
          <w:spacing w:val="-6"/>
        </w:rPr>
        <w:t>格。</w:t>
      </w:r>
    </w:p>
    <w:p>
      <w:pPr>
        <w:pStyle w:val="BodyText"/>
        <w:ind w:left="34" w:right="272" w:firstLine="646"/>
        <w:spacing w:before="53" w:line="280" w:lineRule="auto"/>
        <w:rPr/>
      </w:pPr>
      <w:r>
        <w:rPr>
          <w:spacing w:val="8"/>
        </w:rPr>
        <w:t>（二）入学后，我校将按规定对新生进行复查，复查合</w:t>
      </w:r>
      <w:r>
        <w:rPr>
          <w:spacing w:val="4"/>
        </w:rPr>
        <w:t xml:space="preserve"> </w:t>
      </w:r>
      <w:r>
        <w:rPr>
          <w:spacing w:val="5"/>
        </w:rPr>
        <w:t>格者方可注册。</w:t>
      </w:r>
    </w:p>
    <w:p>
      <w:pPr>
        <w:ind w:left="671"/>
        <w:spacing w:before="179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十、学习费用及待遇</w:t>
      </w:r>
    </w:p>
    <w:p>
      <w:pPr>
        <w:pStyle w:val="BodyText"/>
        <w:ind w:left="680"/>
        <w:spacing w:before="178" w:line="228" w:lineRule="auto"/>
        <w:rPr/>
      </w:pPr>
      <w:r>
        <w:rPr>
          <w:spacing w:val="-4"/>
        </w:rPr>
        <w:t>（一）学费：8000</w:t>
      </w:r>
      <w:r>
        <w:rPr>
          <w:spacing w:val="-48"/>
        </w:rPr>
        <w:t xml:space="preserve"> </w:t>
      </w:r>
      <w:r>
        <w:rPr>
          <w:spacing w:val="-4"/>
        </w:rPr>
        <w:t>元/年（参见粤价〔201</w:t>
      </w:r>
      <w:r>
        <w:rPr>
          <w:spacing w:val="-5"/>
        </w:rPr>
        <w:t>3〕294</w:t>
      </w:r>
      <w:r>
        <w:rPr>
          <w:spacing w:val="-46"/>
        </w:rPr>
        <w:t xml:space="preserve"> </w:t>
      </w:r>
      <w:r>
        <w:rPr>
          <w:spacing w:val="-5"/>
        </w:rPr>
        <w:t>号文）。</w:t>
      </w:r>
    </w:p>
    <w:p>
      <w:pPr>
        <w:pStyle w:val="BodyText"/>
        <w:ind w:left="680"/>
        <w:spacing w:before="177" w:line="226" w:lineRule="auto"/>
        <w:rPr/>
      </w:pPr>
      <w:r>
        <w:rPr>
          <w:spacing w:val="1"/>
        </w:rPr>
        <w:t>（二）奖学金、助学金以招生当年国家规定的标准执行。</w:t>
      </w:r>
    </w:p>
    <w:p>
      <w:pPr>
        <w:ind w:left="671"/>
        <w:spacing w:before="181" w:line="228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十一、其他</w:t>
      </w:r>
    </w:p>
    <w:p>
      <w:pPr>
        <w:pStyle w:val="BodyText"/>
        <w:ind w:left="36" w:right="21" w:firstLine="644"/>
        <w:spacing w:before="178" w:line="279" w:lineRule="auto"/>
        <w:rPr/>
      </w:pPr>
      <w:r>
        <w:rPr>
          <w:spacing w:val="5"/>
        </w:rPr>
        <w:t>（一）招生信息如因国家相关政策或特殊情况有所变动，</w:t>
      </w:r>
      <w:r>
        <w:rPr>
          <w:spacing w:val="12"/>
        </w:rPr>
        <w:t xml:space="preserve"> </w:t>
      </w:r>
      <w:r>
        <w:rPr>
          <w:spacing w:val="8"/>
        </w:rPr>
        <w:t>将另行通知，一切信息以研究生部官网发布为准。</w:t>
      </w:r>
    </w:p>
    <w:p>
      <w:pPr>
        <w:pStyle w:val="BodyText"/>
        <w:ind w:left="40" w:right="269" w:firstLine="640"/>
        <w:spacing w:before="185" w:line="318" w:lineRule="auto"/>
        <w:rPr/>
      </w:pPr>
      <w:r>
        <w:rPr>
          <w:spacing w:val="8"/>
        </w:rPr>
        <w:t>（二）考生须自觉树立遵章守纪、诚实考试的意识。严</w:t>
      </w:r>
      <w:r>
        <w:rPr>
          <w:spacing w:val="4"/>
        </w:rPr>
        <w:t xml:space="preserve"> </w:t>
      </w:r>
      <w:r>
        <w:rPr>
          <w:spacing w:val="6"/>
        </w:rPr>
        <w:t>禁将任何书刊、报纸、稿纸、资料、无线通讯工具、</w:t>
      </w:r>
      <w:r>
        <w:rPr>
          <w:spacing w:val="-92"/>
        </w:rPr>
        <w:t xml:space="preserve"> </w:t>
      </w:r>
      <w:r>
        <w:rPr>
          <w:spacing w:val="6"/>
        </w:rPr>
        <w:t>电子产</w:t>
      </w:r>
      <w:r>
        <w:rPr/>
        <w:t xml:space="preserve"> </w:t>
      </w:r>
      <w:r>
        <w:rPr>
          <w:spacing w:val="8"/>
        </w:rPr>
        <w:t>品及其他违规物品带入考场，对作弊和违规考生严格按《中</w:t>
      </w:r>
      <w:r>
        <w:rPr>
          <w:spacing w:val="8"/>
        </w:rPr>
        <w:t xml:space="preserve"> </w:t>
      </w:r>
      <w:r>
        <w:rPr>
          <w:spacing w:val="8"/>
        </w:rPr>
        <w:t>华人民共和国教育法》《国家教育考试违规处理办法》《普</w:t>
      </w:r>
      <w:r>
        <w:rPr>
          <w:spacing w:val="8"/>
        </w:rPr>
        <w:t xml:space="preserve"> </w:t>
      </w:r>
      <w:r>
        <w:rPr>
          <w:spacing w:val="8"/>
        </w:rPr>
        <w:t>通高等学校招生违规行为处理暂行办法》处理。对弄虚作假</w:t>
      </w:r>
      <w:r>
        <w:rPr>
          <w:spacing w:val="8"/>
        </w:rPr>
        <w:t xml:space="preserve"> </w:t>
      </w:r>
      <w:r>
        <w:rPr>
          <w:spacing w:val="8"/>
        </w:rPr>
        <w:t>者，不论何时，一经查实，即按有关规定取消报考资格及被</w:t>
      </w:r>
      <w:r>
        <w:rPr>
          <w:spacing w:val="8"/>
        </w:rPr>
        <w:t xml:space="preserve"> </w:t>
      </w:r>
      <w:r>
        <w:rPr>
          <w:spacing w:val="3"/>
        </w:rPr>
        <w:t>录取资格，</w:t>
      </w:r>
      <w:r>
        <w:rPr>
          <w:spacing w:val="-75"/>
        </w:rPr>
        <w:t xml:space="preserve"> </w:t>
      </w:r>
      <w:r>
        <w:rPr>
          <w:spacing w:val="3"/>
        </w:rPr>
        <w:t>已经入学的，取消其学籍。</w:t>
      </w:r>
    </w:p>
    <w:p>
      <w:pPr>
        <w:pStyle w:val="BodyText"/>
        <w:ind w:left="39" w:right="1584" w:firstLine="640"/>
        <w:spacing w:before="178" w:line="277" w:lineRule="auto"/>
        <w:rPr/>
      </w:pPr>
      <w:r>
        <w:rPr>
          <w:spacing w:val="3"/>
        </w:rPr>
        <w:t>（三）</w:t>
      </w:r>
      <w:r>
        <w:rPr>
          <w:spacing w:val="-90"/>
        </w:rPr>
        <w:t xml:space="preserve"> </w:t>
      </w:r>
      <w:r>
        <w:rPr>
          <w:spacing w:val="3"/>
        </w:rPr>
        <w:t>以上或其他相关信息可登录网址查询。</w:t>
      </w:r>
      <w:r>
        <w:rPr/>
        <w:t xml:space="preserve"> </w:t>
      </w:r>
      <w:r>
        <w:rPr>
          <w:spacing w:val="15"/>
        </w:rPr>
        <w:t>（</w:t>
      </w:r>
      <w:hyperlink w:history="true" r:id="rId10">
        <w:r>
          <w:rPr/>
          <w:t>https</w:t>
        </w:r>
        <w:r>
          <w:rPr>
            <w:spacing w:val="15"/>
          </w:rPr>
          <w:t>://</w:t>
        </w:r>
        <w:r>
          <w:rPr/>
          <w:t>yjsb</w:t>
        </w:r>
        <w:r>
          <w:rPr>
            <w:spacing w:val="15"/>
          </w:rPr>
          <w:t>.</w:t>
        </w:r>
        <w:r>
          <w:rPr/>
          <w:t>xhcom</w:t>
        </w:r>
        <w:r>
          <w:rPr>
            <w:spacing w:val="15"/>
          </w:rPr>
          <w:t>.</w:t>
        </w:r>
        <w:r>
          <w:rPr/>
          <w:t>edu</w:t>
        </w:r>
        <w:r>
          <w:rPr>
            <w:spacing w:val="15"/>
          </w:rPr>
          <w:t>.</w:t>
        </w:r>
        <w:r>
          <w:rPr/>
          <w:t>cn</w:t>
        </w:r>
        <w:r>
          <w:rPr>
            <w:spacing w:val="15"/>
          </w:rPr>
          <w:t>/</w:t>
        </w:r>
        <w:r>
          <w:rPr/>
          <w:t>index</w:t>
        </w:r>
        <w:r>
          <w:rPr>
            <w:spacing w:val="15"/>
          </w:rPr>
          <w:t>.</w:t>
        </w:r>
        <w:r>
          <w:rPr/>
          <w:t>htm</w:t>
        </w:r>
      </w:hyperlink>
      <w:r>
        <w:rPr>
          <w:spacing w:val="15"/>
        </w:rPr>
        <w:t>）</w:t>
      </w:r>
    </w:p>
    <w:p>
      <w:pPr>
        <w:pStyle w:val="BodyText"/>
        <w:spacing w:before="192" w:line="226" w:lineRule="auto"/>
        <w:jc w:val="right"/>
        <w:rPr/>
      </w:pPr>
      <w:r>
        <w:rPr>
          <w:spacing w:val="6"/>
        </w:rPr>
        <w:t>（四）本招生简章由我校研究生部招生办公室负责解释。</w:t>
      </w:r>
    </w:p>
    <w:p>
      <w:pPr>
        <w:ind w:left="671"/>
        <w:spacing w:before="179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十二、联系地址及电话</w:t>
      </w:r>
    </w:p>
    <w:p>
      <w:pPr>
        <w:pStyle w:val="BodyText"/>
        <w:ind w:left="680"/>
        <w:spacing w:before="178" w:line="228" w:lineRule="auto"/>
        <w:outlineLvl w:val="1"/>
        <w:rPr/>
      </w:pPr>
      <w:r>
        <w:rPr>
          <w:spacing w:val="6"/>
        </w:rPr>
        <w:t>（一）联系地址：广州大学城外环西路</w:t>
      </w:r>
      <w:r>
        <w:rPr>
          <w:spacing w:val="-56"/>
        </w:rPr>
        <w:t xml:space="preserve"> </w:t>
      </w:r>
      <w:r>
        <w:rPr>
          <w:spacing w:val="6"/>
        </w:rPr>
        <w:t>398</w:t>
      </w:r>
      <w:r>
        <w:rPr>
          <w:spacing w:val="-48"/>
        </w:rPr>
        <w:t xml:space="preserve"> </w:t>
      </w:r>
      <w:r>
        <w:rPr>
          <w:spacing w:val="5"/>
        </w:rPr>
        <w:t>号星海音乐</w:t>
      </w:r>
    </w:p>
    <w:p>
      <w:pPr>
        <w:spacing w:line="228" w:lineRule="auto"/>
        <w:sectPr>
          <w:footerReference w:type="default" r:id="rId11"/>
          <w:pgSz w:w="11906" w:h="16839"/>
          <w:pgMar w:top="1431" w:right="1529" w:bottom="1152" w:left="1785" w:header="0" w:footer="987" w:gutter="0"/>
        </w:sectPr>
        <w:rPr/>
      </w:pPr>
    </w:p>
    <w:p>
      <w:pPr>
        <w:pStyle w:val="BodyText"/>
        <w:ind w:left="48"/>
        <w:spacing w:before="184" w:line="227" w:lineRule="auto"/>
        <w:rPr/>
      </w:pPr>
      <w:r>
        <w:rPr>
          <w:spacing w:val="6"/>
        </w:rPr>
        <w:t>学院研究生部招生办公室（邮编：510006）。</w:t>
      </w:r>
    </w:p>
    <w:p>
      <w:pPr>
        <w:pStyle w:val="BodyText"/>
        <w:ind w:left="680"/>
        <w:spacing w:before="177" w:line="229" w:lineRule="auto"/>
        <w:rPr/>
      </w:pPr>
      <w:r>
        <w:rPr>
          <w:spacing w:val="5"/>
        </w:rPr>
        <w:t>（二）联系电话：020-39363999。</w:t>
      </w:r>
    </w:p>
    <w:p>
      <w:pPr>
        <w:spacing w:line="229" w:lineRule="auto"/>
        <w:sectPr>
          <w:footerReference w:type="default" r:id="rId12"/>
          <w:pgSz w:w="11906" w:h="16839"/>
          <w:pgMar w:top="1431" w:right="1785" w:bottom="1152" w:left="1785" w:header="0" w:footer="987" w:gutter="0"/>
        </w:sectPr>
        <w:rPr/>
      </w:pPr>
    </w:p>
    <w:p>
      <w:pPr>
        <w:pStyle w:val="BodyText"/>
        <w:ind w:left="153"/>
        <w:spacing w:before="162" w:line="228" w:lineRule="auto"/>
        <w:rPr/>
      </w:pPr>
      <w:r>
        <w:rPr>
          <w:spacing w:val="-6"/>
        </w:rPr>
        <w:t>附件：</w:t>
      </w:r>
    </w:p>
    <w:p>
      <w:pPr>
        <w:ind w:left="3090" w:right="118" w:hanging="2971"/>
        <w:spacing w:before="167" w:line="172" w:lineRule="auto"/>
        <w:rPr>
          <w:rFonts w:ascii="Microsoft YaHei" w:hAnsi="Microsoft YaHei" w:eastAsia="Microsoft YaHei" w:cs="Microsoft YaHei"/>
          <w:sz w:val="40"/>
          <w:szCs w:val="40"/>
        </w:rPr>
      </w:pPr>
      <w:r>
        <w:rPr>
          <w:rFonts w:ascii="Microsoft YaHei" w:hAnsi="Microsoft YaHei" w:eastAsia="Microsoft YaHei" w:cs="Microsoft YaHei"/>
          <w:sz w:val="45"/>
          <w:szCs w:val="45"/>
          <w:spacing w:val="-10"/>
          <w:w w:val="91"/>
        </w:rPr>
        <w:t>星海音乐学院艺术学硕士招生专业名称</w:t>
      </w:r>
      <w:r>
        <w:rPr>
          <w:rFonts w:ascii="Microsoft YaHei" w:hAnsi="Microsoft YaHei" w:eastAsia="Microsoft YaHei" w:cs="Microsoft YaHei"/>
          <w:sz w:val="45"/>
          <w:szCs w:val="45"/>
          <w:spacing w:val="-72"/>
        </w:rPr>
        <w:t xml:space="preserve"> </w:t>
      </w:r>
      <w:r>
        <w:rPr>
          <w:sz w:val="45"/>
          <w:szCs w:val="45"/>
          <w:position w:val="-1"/>
        </w:rPr>
        <w:drawing>
          <wp:inline distT="0" distB="0" distL="0" distR="0">
            <wp:extent cx="56925" cy="6072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925" cy="6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 w:cs="Microsoft YaHei"/>
          <w:sz w:val="45"/>
          <w:szCs w:val="45"/>
          <w:spacing w:val="31"/>
        </w:rPr>
        <w:t xml:space="preserve"> </w:t>
      </w:r>
      <w:r>
        <w:rPr>
          <w:rFonts w:ascii="Microsoft YaHei" w:hAnsi="Microsoft YaHei" w:eastAsia="Microsoft YaHei" w:cs="Microsoft YaHei"/>
          <w:sz w:val="45"/>
          <w:szCs w:val="45"/>
          <w:spacing w:val="-10"/>
          <w:w w:val="91"/>
        </w:rPr>
        <w:t>研究方</w:t>
      </w:r>
      <w:r>
        <w:rPr>
          <w:rFonts w:ascii="Microsoft YaHei" w:hAnsi="Microsoft YaHei" w:eastAsia="Microsoft YaHei" w:cs="Microsoft YaHei"/>
          <w:sz w:val="45"/>
          <w:szCs w:val="45"/>
        </w:rPr>
        <w:t xml:space="preserve"> </w:t>
      </w:r>
      <w:r>
        <w:rPr>
          <w:rFonts w:ascii="Microsoft YaHei" w:hAnsi="Microsoft YaHei" w:eastAsia="Microsoft YaHei" w:cs="Microsoft YaHei"/>
          <w:sz w:val="40"/>
          <w:szCs w:val="40"/>
          <w:spacing w:val="-12"/>
        </w:rPr>
        <w:t>向与考试科目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142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color w:val="0000FF"/>
          <w:spacing w:val="3"/>
        </w:rPr>
        <w:t>艺术学（学科代码</w:t>
      </w:r>
      <w:r>
        <w:rPr>
          <w:rFonts w:ascii="SimHei" w:hAnsi="SimHei" w:eastAsia="SimHei" w:cs="SimHei"/>
          <w:sz w:val="31"/>
          <w:szCs w:val="31"/>
          <w:color w:val="0000FF"/>
          <w:spacing w:val="-40"/>
        </w:rPr>
        <w:t xml:space="preserve"> </w:t>
      </w:r>
      <w:r>
        <w:rPr>
          <w:rFonts w:ascii="SimHei" w:hAnsi="SimHei" w:eastAsia="SimHei" w:cs="SimHei"/>
          <w:sz w:val="31"/>
          <w:szCs w:val="31"/>
          <w:color w:val="0000FF"/>
          <w:spacing w:val="3"/>
        </w:rPr>
        <w:t>1301）</w:t>
      </w:r>
    </w:p>
    <w:p>
      <w:pPr>
        <w:spacing w:line="89" w:lineRule="exact"/>
        <w:rPr/>
      </w:pPr>
      <w:r/>
    </w:p>
    <w:tbl>
      <w:tblPr>
        <w:tblStyle w:val="TableNormal"/>
        <w:tblW w:w="8534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1"/>
        <w:gridCol w:w="1460"/>
        <w:gridCol w:w="3129"/>
        <w:gridCol w:w="2964"/>
      </w:tblGrid>
      <w:tr>
        <w:trPr>
          <w:trHeight w:val="1210" w:hRule="atLeast"/>
        </w:trPr>
        <w:tc>
          <w:tcPr>
            <w:tcW w:w="98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101" w:line="229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b/>
                <w:bCs/>
                <w:spacing w:val="-6"/>
              </w:rPr>
              <w:t>专业</w:t>
            </w:r>
          </w:p>
        </w:tc>
        <w:tc>
          <w:tcPr>
            <w:tcW w:w="1460" w:type="dxa"/>
            <w:vAlign w:val="top"/>
          </w:tcPr>
          <w:p>
            <w:pPr>
              <w:pStyle w:val="TableText"/>
              <w:ind w:left="182"/>
              <w:spacing w:before="86" w:line="224" w:lineRule="auto"/>
              <w:rPr/>
            </w:pPr>
            <w:r>
              <w:rPr>
                <w:b/>
                <w:bCs/>
                <w:spacing w:val="-7"/>
              </w:rPr>
              <w:t>研究方向</w:t>
            </w:r>
          </w:p>
          <w:p>
            <w:pPr>
              <w:pStyle w:val="TableText"/>
              <w:ind w:left="330" w:right="161" w:hanging="146"/>
              <w:spacing w:before="58" w:line="236" w:lineRule="auto"/>
              <w:rPr/>
            </w:pPr>
            <w:r>
              <w:rPr>
                <w:b/>
                <w:bCs/>
                <w:spacing w:val="-7"/>
              </w:rPr>
              <w:t>（全日制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代码）</w:t>
            </w:r>
          </w:p>
        </w:tc>
        <w:tc>
          <w:tcPr>
            <w:tcW w:w="3129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6"/>
              <w:spacing w:before="100" w:line="228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b/>
                <w:bCs/>
                <w:spacing w:val="2"/>
              </w:rPr>
              <w:t>初试科目</w:t>
            </w:r>
          </w:p>
        </w:tc>
        <w:tc>
          <w:tcPr>
            <w:tcW w:w="296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/>
              <w:spacing w:before="100" w:line="228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b/>
                <w:bCs/>
                <w:spacing w:val="2"/>
              </w:rPr>
              <w:t>复试科目及要求</w:t>
            </w:r>
          </w:p>
        </w:tc>
      </w:tr>
      <w:tr>
        <w:trPr>
          <w:trHeight w:val="5632" w:hRule="atLeast"/>
        </w:trPr>
        <w:tc>
          <w:tcPr>
            <w:tcW w:w="98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208" w:firstLine="134"/>
              <w:spacing w:before="91" w:line="256" w:lineRule="auto"/>
              <w:rPr/>
            </w:pPr>
            <w:r>
              <w:rPr>
                <w:spacing w:val="-7"/>
              </w:rPr>
              <w:t>01</w:t>
            </w:r>
            <w:r>
              <w:rPr/>
              <w:t xml:space="preserve">  </w:t>
            </w:r>
            <w:r>
              <w:rPr>
                <w:spacing w:val="-9"/>
              </w:rPr>
              <w:t>作曲</w:t>
            </w:r>
            <w:r>
              <w:rPr/>
              <w:t xml:space="preserve"> </w:t>
            </w:r>
            <w:r>
              <w:rPr>
                <w:spacing w:val="-9"/>
              </w:rPr>
              <w:t>技术</w:t>
            </w:r>
            <w:r>
              <w:rPr/>
              <w:t xml:space="preserve"> </w:t>
            </w:r>
            <w:r>
              <w:rPr>
                <w:spacing w:val="-9"/>
              </w:rPr>
              <w:t>理论</w:t>
            </w:r>
          </w:p>
        </w:tc>
        <w:tc>
          <w:tcPr>
            <w:tcW w:w="146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1"/>
              <w:spacing w:before="91" w:line="225" w:lineRule="auto"/>
              <w:rPr/>
            </w:pPr>
            <w:r>
              <w:rPr>
                <w:spacing w:val="-11"/>
              </w:rPr>
              <w:t>配器</w:t>
            </w:r>
          </w:p>
        </w:tc>
        <w:tc>
          <w:tcPr>
            <w:tcW w:w="3129" w:type="dxa"/>
            <w:vAlign w:val="top"/>
          </w:tcPr>
          <w:p>
            <w:pPr>
              <w:pStyle w:val="TableText"/>
              <w:ind w:left="151" w:right="399" w:firstLine="420"/>
              <w:spacing w:before="294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101</w:t>
            </w:r>
            <w:r>
              <w:rPr>
                <w:spacing w:val="-40"/>
              </w:rPr>
              <w:t xml:space="preserve"> </w:t>
            </w:r>
            <w:r>
              <w:rPr>
                <w:spacing w:val="-6"/>
              </w:rPr>
              <w:t>思想政治理论。</w:t>
            </w:r>
          </w:p>
          <w:p>
            <w:pPr>
              <w:pStyle w:val="TableText"/>
              <w:ind w:left="140" w:right="125" w:firstLine="414"/>
              <w:spacing w:before="44" w:line="249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日语。</w:t>
            </w:r>
          </w:p>
          <w:p>
            <w:pPr>
              <w:pStyle w:val="TableText"/>
              <w:ind w:left="170" w:right="124" w:firstLine="385"/>
              <w:spacing w:before="45" w:line="249" w:lineRule="auto"/>
              <w:rPr/>
            </w:pPr>
            <w:r>
              <w:rPr>
                <w:spacing w:val="-4"/>
              </w:rPr>
              <w:t>3.业务课一：702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作</w:t>
            </w:r>
            <w:r>
              <w:rPr/>
              <w:t xml:space="preserve"> </w:t>
            </w:r>
            <w:r>
              <w:rPr>
                <w:spacing w:val="-4"/>
              </w:rPr>
              <w:t>曲技术理论基础二级</w:t>
            </w:r>
          </w:p>
          <w:p>
            <w:pPr>
              <w:pStyle w:val="TableText"/>
              <w:ind w:left="138" w:right="197" w:firstLine="1"/>
              <w:spacing w:before="41" w:line="256" w:lineRule="auto"/>
              <w:rPr/>
            </w:pPr>
            <w:r>
              <w:rPr>
                <w:spacing w:val="-2"/>
              </w:rPr>
              <w:t>（在和声二级、作曲二</w:t>
            </w:r>
            <w:r>
              <w:rPr/>
              <w:t xml:space="preserve"> </w:t>
            </w:r>
            <w:r>
              <w:rPr>
                <w:spacing w:val="-2"/>
              </w:rPr>
              <w:t>级、复调二级、作品分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析二级四个科目中选两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个科目作答）</w:t>
            </w:r>
          </w:p>
          <w:p>
            <w:pPr>
              <w:pStyle w:val="TableText"/>
              <w:ind w:left="139" w:right="31" w:firstLine="410"/>
              <w:spacing w:before="49" w:line="254" w:lineRule="auto"/>
              <w:rPr/>
            </w:pPr>
            <w:r>
              <w:rPr>
                <w:spacing w:val="-6"/>
              </w:rPr>
              <w:t>4.业务课二：音乐学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基础知识三级（807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中、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西方音乐史三级）</w:t>
            </w:r>
          </w:p>
        </w:tc>
        <w:tc>
          <w:tcPr>
            <w:tcW w:w="2964" w:type="dxa"/>
            <w:vAlign w:val="top"/>
          </w:tcPr>
          <w:p>
            <w:pPr>
              <w:pStyle w:val="TableText"/>
              <w:ind w:left="567" w:right="1630" w:firstLine="3"/>
              <w:spacing w:before="93" w:line="255" w:lineRule="auto"/>
              <w:jc w:val="both"/>
              <w:rPr/>
            </w:pPr>
            <w:r>
              <w:rPr>
                <w:b/>
                <w:bCs/>
                <w:spacing w:val="-31"/>
              </w:rPr>
              <w:t>主科</w:t>
            </w:r>
            <w:r>
              <w:rPr>
                <w:spacing w:val="-31"/>
              </w:rPr>
              <w:t>：</w:t>
            </w:r>
            <w:r>
              <w:rPr/>
              <w:t xml:space="preserve"> </w:t>
            </w:r>
            <w:r>
              <w:rPr>
                <w:spacing w:val="-11"/>
              </w:rPr>
              <w:t>配器</w:t>
            </w:r>
            <w:r>
              <w:rPr/>
              <w:t xml:space="preserve">  </w:t>
            </w:r>
            <w:r>
              <w:rPr>
                <w:b/>
                <w:bCs/>
                <w:spacing w:val="-30"/>
              </w:rPr>
              <w:t>面试</w:t>
            </w:r>
            <w:r>
              <w:rPr>
                <w:spacing w:val="-30"/>
              </w:rPr>
              <w:t>：</w:t>
            </w:r>
          </w:p>
          <w:p>
            <w:pPr>
              <w:pStyle w:val="TableText"/>
              <w:ind w:left="574"/>
              <w:spacing w:before="40" w:line="223" w:lineRule="auto"/>
              <w:rPr/>
            </w:pPr>
            <w:r>
              <w:rPr>
                <w:spacing w:val="-5"/>
              </w:rPr>
              <w:t>1.钢琴演奏；</w:t>
            </w:r>
          </w:p>
          <w:p>
            <w:pPr>
              <w:pStyle w:val="TableText"/>
              <w:ind w:left="141" w:right="168" w:firstLine="415"/>
              <w:spacing w:before="62" w:line="248" w:lineRule="auto"/>
              <w:rPr/>
            </w:pPr>
            <w:r>
              <w:rPr>
                <w:spacing w:val="-2"/>
              </w:rPr>
              <w:t>2.即兴作曲（现场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抽题</w:t>
            </w:r>
            <w:r>
              <w:rPr>
                <w:spacing w:val="-2"/>
              </w:rPr>
              <w:t>）；</w:t>
            </w:r>
          </w:p>
          <w:p>
            <w:pPr>
              <w:pStyle w:val="TableText"/>
              <w:ind w:left="142" w:right="31" w:firstLine="416"/>
              <w:spacing w:before="45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 </w:t>
            </w:r>
            <w:r>
              <w:rPr>
                <w:spacing w:val="-28"/>
              </w:rPr>
              <w:t>文、作品，供考官参阅；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作品、论文上不得出现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姓名、考号、作品名称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与论文名称等信息，否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则面试成绩记为零分。</w:t>
            </w:r>
          </w:p>
          <w:p>
            <w:pPr>
              <w:pStyle w:val="TableText"/>
              <w:ind w:left="142" w:right="161" w:firstLine="423"/>
              <w:spacing w:before="44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6" w:h="16839"/>
          <w:pgMar w:top="1431" w:right="1680" w:bottom="1151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1"/>
        <w:gridCol w:w="1460"/>
        <w:gridCol w:w="3129"/>
        <w:gridCol w:w="2964"/>
      </w:tblGrid>
      <w:tr>
        <w:trPr>
          <w:trHeight w:val="7606" w:hRule="atLeast"/>
        </w:trPr>
        <w:tc>
          <w:tcPr>
            <w:tcW w:w="98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9"/>
              <w:spacing w:before="91" w:line="224" w:lineRule="auto"/>
              <w:rPr/>
            </w:pPr>
            <w:r>
              <w:rPr>
                <w:spacing w:val="-15"/>
              </w:rPr>
              <w:t>复调</w:t>
            </w:r>
          </w:p>
        </w:tc>
        <w:tc>
          <w:tcPr>
            <w:tcW w:w="3129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399" w:firstLine="420"/>
              <w:spacing w:before="91" w:line="248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101</w:t>
            </w:r>
            <w:r>
              <w:rPr>
                <w:spacing w:val="-40"/>
              </w:rPr>
              <w:t xml:space="preserve"> </w:t>
            </w:r>
            <w:r>
              <w:rPr>
                <w:spacing w:val="-6"/>
              </w:rPr>
              <w:t>思想政治理论。</w:t>
            </w:r>
          </w:p>
          <w:p>
            <w:pPr>
              <w:pStyle w:val="TableText"/>
              <w:ind w:left="140" w:right="125" w:firstLine="414"/>
              <w:spacing w:before="48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日语。</w:t>
            </w:r>
          </w:p>
          <w:p>
            <w:pPr>
              <w:pStyle w:val="TableText"/>
              <w:ind w:left="170" w:right="124" w:firstLine="385"/>
              <w:spacing w:before="40" w:line="249" w:lineRule="auto"/>
              <w:rPr/>
            </w:pPr>
            <w:r>
              <w:rPr>
                <w:spacing w:val="-4"/>
              </w:rPr>
              <w:t>3.业务课一：702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作</w:t>
            </w:r>
            <w:r>
              <w:rPr/>
              <w:t xml:space="preserve"> </w:t>
            </w:r>
            <w:r>
              <w:rPr>
                <w:spacing w:val="-4"/>
              </w:rPr>
              <w:t>曲技术理论基础二级</w:t>
            </w:r>
          </w:p>
          <w:p>
            <w:pPr>
              <w:pStyle w:val="TableText"/>
              <w:ind w:left="140" w:right="197"/>
              <w:spacing w:before="44" w:line="253" w:lineRule="auto"/>
              <w:rPr/>
            </w:pPr>
            <w:r>
              <w:rPr>
                <w:spacing w:val="-2"/>
              </w:rPr>
              <w:t>（在和声二级、作曲二</w:t>
            </w:r>
            <w:r>
              <w:rPr/>
              <w:t xml:space="preserve"> </w:t>
            </w:r>
            <w:r>
              <w:rPr>
                <w:spacing w:val="-2"/>
              </w:rPr>
              <w:t>级、作品分析二级三个</w:t>
            </w:r>
            <w:r>
              <w:rPr/>
              <w:t xml:space="preserve"> </w:t>
            </w:r>
            <w:r>
              <w:rPr>
                <w:spacing w:val="-2"/>
              </w:rPr>
              <w:t>科目中选两个科目作</w:t>
            </w:r>
          </w:p>
          <w:p>
            <w:pPr>
              <w:pStyle w:val="TableText"/>
              <w:ind w:left="139"/>
              <w:spacing w:before="49" w:line="224" w:lineRule="auto"/>
              <w:rPr/>
            </w:pPr>
            <w:r>
              <w:rPr>
                <w:spacing w:val="-9"/>
              </w:rPr>
              <w:t>答）</w:t>
            </w:r>
          </w:p>
          <w:p>
            <w:pPr>
              <w:pStyle w:val="TableText"/>
              <w:ind w:left="139" w:right="31" w:firstLine="410"/>
              <w:spacing w:before="59" w:line="255" w:lineRule="auto"/>
              <w:rPr/>
            </w:pPr>
            <w:r>
              <w:rPr>
                <w:spacing w:val="-6"/>
              </w:rPr>
              <w:t>4.业务课二：音乐学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基础知识三级（807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中、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西方音乐史三级）</w:t>
            </w:r>
          </w:p>
        </w:tc>
        <w:tc>
          <w:tcPr>
            <w:tcW w:w="2964" w:type="dxa"/>
            <w:vAlign w:val="top"/>
          </w:tcPr>
          <w:p>
            <w:pPr>
              <w:pStyle w:val="TableText"/>
              <w:ind w:left="568" w:right="1630" w:firstLine="2"/>
              <w:spacing w:before="84" w:line="255" w:lineRule="auto"/>
              <w:jc w:val="both"/>
              <w:rPr/>
            </w:pPr>
            <w:r>
              <w:rPr>
                <w:b/>
                <w:bCs/>
                <w:spacing w:val="-31"/>
              </w:rPr>
              <w:t>主科</w:t>
            </w:r>
            <w:r>
              <w:rPr>
                <w:spacing w:val="-31"/>
              </w:rPr>
              <w:t>：</w:t>
            </w:r>
            <w:r>
              <w:rPr/>
              <w:t xml:space="preserve"> </w:t>
            </w:r>
            <w:r>
              <w:rPr>
                <w:spacing w:val="-12"/>
              </w:rPr>
              <w:t>复调</w:t>
            </w:r>
            <w:r>
              <w:rPr/>
              <w:t xml:space="preserve">  </w:t>
            </w:r>
            <w:r>
              <w:rPr>
                <w:b/>
                <w:bCs/>
                <w:spacing w:val="-31"/>
              </w:rPr>
              <w:t>面试</w:t>
            </w:r>
            <w:r>
              <w:rPr>
                <w:spacing w:val="-31"/>
              </w:rPr>
              <w:t>：</w:t>
            </w:r>
          </w:p>
          <w:p>
            <w:pPr>
              <w:pStyle w:val="TableText"/>
              <w:ind w:left="136" w:right="91" w:firstLine="438"/>
              <w:spacing w:before="46" w:line="259" w:lineRule="auto"/>
              <w:rPr/>
            </w:pPr>
            <w:r>
              <w:rPr>
                <w:spacing w:val="-4"/>
              </w:rPr>
              <w:t>1.钢琴演奏：巴赫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《平均律钢琴曲》三或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四声部赋格曲一首（只</w:t>
            </w:r>
            <w:r>
              <w:rPr>
                <w:spacing w:val="8"/>
              </w:rPr>
              <w:t xml:space="preserve"> </w:t>
            </w:r>
            <w:r>
              <w:rPr>
                <w:spacing w:val="-12"/>
              </w:rPr>
              <w:t>需弹赋格</w:t>
            </w:r>
            <w:r>
              <w:rPr>
                <w:spacing w:val="11"/>
              </w:rPr>
              <w:t>），</w:t>
            </w:r>
            <w:r>
              <w:rPr>
                <w:spacing w:val="-12"/>
              </w:rPr>
              <w:t>可看谱；</w:t>
            </w:r>
            <w:r>
              <w:rPr/>
              <w:t xml:space="preserve"> </w:t>
            </w:r>
            <w:r>
              <w:rPr>
                <w:spacing w:val="-2"/>
              </w:rPr>
              <w:t>奏鸣曲快板乐章或练</w:t>
            </w:r>
            <w:r>
              <w:rPr>
                <w:spacing w:val="2"/>
              </w:rPr>
              <w:t xml:space="preserve">  </w:t>
            </w:r>
            <w:r>
              <w:rPr>
                <w:spacing w:val="-4"/>
              </w:rPr>
              <w:t>习曲一首（车尔尼</w:t>
            </w:r>
            <w:r>
              <w:rPr>
                <w:spacing w:val="-50"/>
              </w:rPr>
              <w:t xml:space="preserve"> </w:t>
            </w:r>
            <w:r>
              <w:rPr>
                <w:spacing w:val="-4"/>
              </w:rPr>
              <w:t>740</w:t>
            </w:r>
            <w:r>
              <w:rPr/>
              <w:t xml:space="preserve"> </w:t>
            </w:r>
            <w:r>
              <w:rPr>
                <w:spacing w:val="-12"/>
              </w:rPr>
              <w:t>以上程度</w:t>
            </w:r>
            <w:r>
              <w:rPr>
                <w:spacing w:val="10"/>
              </w:rPr>
              <w:t>），</w:t>
            </w:r>
            <w:r>
              <w:rPr>
                <w:spacing w:val="-12"/>
              </w:rPr>
              <w:t>须背谱；</w:t>
            </w:r>
          </w:p>
          <w:p>
            <w:pPr>
              <w:pStyle w:val="TableText"/>
              <w:ind w:left="557"/>
              <w:spacing w:before="43" w:line="221" w:lineRule="auto"/>
              <w:rPr/>
            </w:pPr>
            <w:r>
              <w:rPr>
                <w:spacing w:val="-2"/>
              </w:rPr>
              <w:t>2.复调作品视奏；</w:t>
            </w:r>
          </w:p>
          <w:p>
            <w:pPr>
              <w:pStyle w:val="TableText"/>
              <w:ind w:left="142" w:right="31" w:firstLine="416"/>
              <w:spacing w:before="64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 </w:t>
            </w:r>
            <w:r>
              <w:rPr>
                <w:spacing w:val="-28"/>
              </w:rPr>
              <w:t>文、作品，供考官参阅；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作品、论文上不得出现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姓名、考号、作品名称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与论文名称等信息，否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则面试成绩记为零分。</w:t>
            </w:r>
          </w:p>
          <w:p>
            <w:pPr>
              <w:pStyle w:val="TableText"/>
              <w:ind w:left="142" w:right="161" w:firstLine="423"/>
              <w:spacing w:before="46" w:line="234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5236" w:hRule="atLeast"/>
        </w:trPr>
        <w:tc>
          <w:tcPr>
            <w:tcW w:w="9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6"/>
              <w:spacing w:before="91" w:line="224" w:lineRule="auto"/>
              <w:rPr/>
            </w:pPr>
            <w:r>
              <w:rPr>
                <w:spacing w:val="-9"/>
              </w:rPr>
              <w:t>和声</w:t>
            </w:r>
          </w:p>
        </w:tc>
        <w:tc>
          <w:tcPr>
            <w:tcW w:w="3129" w:type="dxa"/>
            <w:vAlign w:val="top"/>
          </w:tcPr>
          <w:p>
            <w:pPr>
              <w:pStyle w:val="TableText"/>
              <w:ind w:left="151" w:right="399" w:firstLine="420"/>
              <w:spacing w:before="98" w:line="248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40" w:right="125" w:firstLine="414"/>
              <w:spacing w:before="48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70" w:right="124" w:firstLine="385"/>
              <w:spacing w:before="40" w:line="249" w:lineRule="auto"/>
              <w:rPr/>
            </w:pPr>
            <w:r>
              <w:rPr>
                <w:spacing w:val="-4"/>
              </w:rPr>
              <w:t>3.业务课一：702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作</w:t>
            </w:r>
            <w:r>
              <w:rPr/>
              <w:t xml:space="preserve"> </w:t>
            </w:r>
            <w:r>
              <w:rPr>
                <w:spacing w:val="-4"/>
              </w:rPr>
              <w:t>曲技术理论基础二级</w:t>
            </w:r>
          </w:p>
          <w:p>
            <w:pPr>
              <w:pStyle w:val="TableText"/>
              <w:ind w:left="140" w:right="197"/>
              <w:spacing w:before="44" w:line="253" w:lineRule="auto"/>
              <w:rPr/>
            </w:pPr>
            <w:r>
              <w:rPr>
                <w:spacing w:val="-2"/>
              </w:rPr>
              <w:t>（在作曲二级、复调二</w:t>
            </w:r>
            <w:r>
              <w:rPr/>
              <w:t xml:space="preserve"> </w:t>
            </w:r>
            <w:r>
              <w:rPr>
                <w:spacing w:val="-2"/>
              </w:rPr>
              <w:t>级、作品分析二级三个</w:t>
            </w:r>
            <w:r>
              <w:rPr/>
              <w:t xml:space="preserve"> </w:t>
            </w:r>
            <w:r>
              <w:rPr>
                <w:spacing w:val="-2"/>
              </w:rPr>
              <w:t>科目中选两个科目作</w:t>
            </w:r>
          </w:p>
          <w:p>
            <w:pPr>
              <w:pStyle w:val="TableText"/>
              <w:ind w:left="139"/>
              <w:spacing w:before="49" w:line="224" w:lineRule="auto"/>
              <w:rPr/>
            </w:pPr>
            <w:r>
              <w:rPr>
                <w:spacing w:val="-9"/>
              </w:rPr>
              <w:t>答）</w:t>
            </w:r>
          </w:p>
          <w:p>
            <w:pPr>
              <w:pStyle w:val="TableText"/>
              <w:ind w:left="139" w:right="31" w:firstLine="410"/>
              <w:spacing w:before="59" w:line="248" w:lineRule="auto"/>
              <w:rPr/>
            </w:pPr>
            <w:r>
              <w:rPr>
                <w:spacing w:val="-6"/>
              </w:rPr>
              <w:t>4.业务课二：音乐学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基础知识三级（807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中、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西方音乐史三级）</w:t>
            </w:r>
          </w:p>
        </w:tc>
        <w:tc>
          <w:tcPr>
            <w:tcW w:w="2964" w:type="dxa"/>
            <w:vAlign w:val="top"/>
          </w:tcPr>
          <w:p>
            <w:pPr>
              <w:pStyle w:val="TableText"/>
              <w:ind w:left="562" w:right="1630" w:firstLine="7"/>
              <w:spacing w:before="98" w:line="255" w:lineRule="auto"/>
              <w:jc w:val="both"/>
              <w:rPr/>
            </w:pPr>
            <w:r>
              <w:rPr>
                <w:b/>
                <w:bCs/>
                <w:spacing w:val="-31"/>
              </w:rPr>
              <w:t>主科</w:t>
            </w:r>
            <w:r>
              <w:rPr>
                <w:spacing w:val="-31"/>
              </w:rPr>
              <w:t>：</w:t>
            </w:r>
            <w:r>
              <w:rPr/>
              <w:t xml:space="preserve"> </w:t>
            </w:r>
            <w:r>
              <w:rPr>
                <w:spacing w:val="-9"/>
              </w:rPr>
              <w:t>和声</w:t>
            </w:r>
            <w:r>
              <w:rPr/>
              <w:t xml:space="preserve">  </w:t>
            </w:r>
            <w:r>
              <w:rPr>
                <w:b/>
                <w:bCs/>
                <w:spacing w:val="-29"/>
              </w:rPr>
              <w:t>面试</w:t>
            </w:r>
            <w:r>
              <w:rPr>
                <w:spacing w:val="-29"/>
              </w:rPr>
              <w:t>：</w:t>
            </w:r>
          </w:p>
          <w:p>
            <w:pPr>
              <w:pStyle w:val="TableText"/>
              <w:ind w:left="557" w:right="791" w:firstLine="17"/>
              <w:spacing w:before="40" w:line="248" w:lineRule="auto"/>
              <w:rPr/>
            </w:pPr>
            <w:r>
              <w:rPr>
                <w:spacing w:val="-14"/>
              </w:rPr>
              <w:t>1.钢琴演奏；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2.键盘和声；</w:t>
            </w:r>
          </w:p>
          <w:p>
            <w:pPr>
              <w:pStyle w:val="TableText"/>
              <w:ind w:left="142" w:right="31" w:firstLine="416"/>
              <w:spacing w:before="45" w:line="259" w:lineRule="auto"/>
              <w:jc w:val="both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 </w:t>
            </w:r>
            <w:r>
              <w:rPr>
                <w:spacing w:val="-28"/>
              </w:rPr>
              <w:t>文、作品，供考官参阅；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作品、论文上不得出现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姓名、考号、作品名称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与论文名称等信息，否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则面试成绩记为零分。</w:t>
            </w:r>
          </w:p>
          <w:p>
            <w:pPr>
              <w:pStyle w:val="TableText"/>
              <w:ind w:left="142" w:right="161" w:firstLine="423"/>
              <w:spacing w:before="44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1906" w:h="16839"/>
          <w:pgMar w:top="1431" w:right="1680" w:bottom="1152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1"/>
        <w:gridCol w:w="1460"/>
        <w:gridCol w:w="3129"/>
        <w:gridCol w:w="2964"/>
      </w:tblGrid>
      <w:tr>
        <w:trPr>
          <w:trHeight w:val="5208" w:hRule="atLeast"/>
        </w:trPr>
        <w:tc>
          <w:tcPr>
            <w:tcW w:w="9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/>
              <w:spacing w:before="91" w:line="222" w:lineRule="auto"/>
              <w:rPr/>
            </w:pPr>
            <w:r>
              <w:rPr>
                <w:spacing w:val="-7"/>
              </w:rPr>
              <w:t>音乐分析</w:t>
            </w:r>
          </w:p>
        </w:tc>
        <w:tc>
          <w:tcPr>
            <w:tcW w:w="3129" w:type="dxa"/>
            <w:vAlign w:val="top"/>
          </w:tcPr>
          <w:p>
            <w:pPr>
              <w:pStyle w:val="TableText"/>
              <w:ind w:left="151" w:right="399" w:firstLine="420"/>
              <w:spacing w:before="286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40" w:right="125" w:firstLine="414"/>
              <w:spacing w:before="44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70" w:right="124" w:firstLine="385"/>
              <w:spacing w:before="41" w:line="248" w:lineRule="auto"/>
              <w:rPr/>
            </w:pPr>
            <w:r>
              <w:rPr>
                <w:spacing w:val="-4"/>
              </w:rPr>
              <w:t>3.业务课一：702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作</w:t>
            </w:r>
            <w:r>
              <w:rPr/>
              <w:t xml:space="preserve"> </w:t>
            </w:r>
            <w:r>
              <w:rPr>
                <w:spacing w:val="-4"/>
              </w:rPr>
              <w:t>曲技术理论基础二级</w:t>
            </w:r>
          </w:p>
          <w:p>
            <w:pPr>
              <w:pStyle w:val="TableText"/>
              <w:ind w:left="142" w:right="197" w:hanging="2"/>
              <w:spacing w:before="46" w:line="253" w:lineRule="auto"/>
              <w:rPr/>
            </w:pPr>
            <w:r>
              <w:rPr>
                <w:spacing w:val="-2"/>
              </w:rPr>
              <w:t>（在和声二级、作曲二</w:t>
            </w:r>
            <w:r>
              <w:rPr/>
              <w:t xml:space="preserve"> </w:t>
            </w:r>
            <w:r>
              <w:rPr>
                <w:spacing w:val="-3"/>
              </w:rPr>
              <w:t>级、复调二级三个科目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中选两个科目作答）</w:t>
            </w:r>
          </w:p>
          <w:p>
            <w:pPr>
              <w:pStyle w:val="TableText"/>
              <w:ind w:left="139" w:right="31" w:firstLine="410"/>
              <w:spacing w:before="49" w:line="254" w:lineRule="auto"/>
              <w:rPr/>
            </w:pPr>
            <w:r>
              <w:rPr>
                <w:spacing w:val="-6"/>
              </w:rPr>
              <w:t>4.业务课二：音乐学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基础知识三级（807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中、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西方音乐史三级）</w:t>
            </w:r>
          </w:p>
        </w:tc>
        <w:tc>
          <w:tcPr>
            <w:tcW w:w="2964" w:type="dxa"/>
            <w:vAlign w:val="top"/>
          </w:tcPr>
          <w:p>
            <w:pPr>
              <w:pStyle w:val="TableText"/>
              <w:ind w:left="570"/>
              <w:spacing w:before="85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72"/>
              <w:spacing w:before="60" w:line="222" w:lineRule="auto"/>
              <w:rPr/>
            </w:pPr>
            <w:r>
              <w:rPr>
                <w:spacing w:val="-7"/>
              </w:rPr>
              <w:t>音乐分析</w:t>
            </w:r>
          </w:p>
          <w:p>
            <w:pPr>
              <w:pStyle w:val="TableText"/>
              <w:ind w:left="568"/>
              <w:spacing w:before="63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57" w:right="791" w:firstLine="17"/>
              <w:spacing w:before="56" w:line="248" w:lineRule="auto"/>
              <w:rPr/>
            </w:pPr>
            <w:r>
              <w:rPr>
                <w:spacing w:val="-14"/>
              </w:rPr>
              <w:t>1.钢琴演奏；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2.新谱视奏；</w:t>
            </w:r>
          </w:p>
          <w:p>
            <w:pPr>
              <w:pStyle w:val="TableText"/>
              <w:ind w:left="142" w:right="31" w:firstLine="416"/>
              <w:spacing w:before="45" w:line="259" w:lineRule="auto"/>
              <w:jc w:val="both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 </w:t>
            </w:r>
            <w:r>
              <w:rPr>
                <w:spacing w:val="-28"/>
              </w:rPr>
              <w:t>文、作品，供考官参阅；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论文、作品上不得出现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姓名、考号、作品名称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与论文名称等信息，否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则面试成绩记为零分。</w:t>
            </w:r>
          </w:p>
          <w:p>
            <w:pPr>
              <w:pStyle w:val="TableText"/>
              <w:ind w:left="142" w:right="161" w:firstLine="423"/>
              <w:spacing w:before="45" w:line="235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6834" w:hRule="atLeast"/>
        </w:trPr>
        <w:tc>
          <w:tcPr>
            <w:tcW w:w="981" w:type="dxa"/>
            <w:vAlign w:val="top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/>
              <w:spacing w:before="91" w:line="181" w:lineRule="auto"/>
              <w:rPr/>
            </w:pPr>
            <w:r>
              <w:rPr>
                <w:spacing w:val="-6"/>
              </w:rPr>
              <w:t>02</w:t>
            </w:r>
          </w:p>
          <w:p>
            <w:pPr>
              <w:pStyle w:val="TableText"/>
              <w:ind w:left="229"/>
              <w:spacing w:before="78" w:line="224" w:lineRule="auto"/>
              <w:rPr/>
            </w:pPr>
            <w:r>
              <w:rPr>
                <w:spacing w:val="-14"/>
              </w:rPr>
              <w:t>音乐</w:t>
            </w:r>
          </w:p>
          <w:p>
            <w:pPr>
              <w:pStyle w:val="TableText"/>
              <w:ind w:left="372"/>
              <w:spacing w:before="59" w:line="224" w:lineRule="auto"/>
              <w:rPr/>
            </w:pPr>
            <w:r>
              <w:rPr/>
              <w:t>学</w:t>
            </w:r>
          </w:p>
        </w:tc>
        <w:tc>
          <w:tcPr>
            <w:tcW w:w="146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 w:right="161" w:hanging="113"/>
              <w:spacing w:before="91" w:line="249" w:lineRule="auto"/>
              <w:rPr/>
            </w:pPr>
            <w:r>
              <w:rPr>
                <w:spacing w:val="-14"/>
              </w:rPr>
              <w:t>中国古代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音乐史</w:t>
            </w:r>
          </w:p>
        </w:tc>
        <w:tc>
          <w:tcPr>
            <w:tcW w:w="312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399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40" w:right="125" w:firstLine="414"/>
              <w:spacing w:before="44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5" w:firstLine="416"/>
              <w:spacing w:before="39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40" w:right="9" w:firstLine="409"/>
              <w:spacing w:before="45" w:line="257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 </w:t>
            </w:r>
            <w:r>
              <w:rPr>
                <w:spacing w:val="-11"/>
              </w:rPr>
              <w:t>西方音乐史、音乐美学、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中国传统音乐三个科目</w:t>
            </w:r>
            <w:r>
              <w:rPr/>
              <w:t xml:space="preserve">  </w:t>
            </w:r>
            <w:r>
              <w:rPr>
                <w:spacing w:val="-2"/>
              </w:rPr>
              <w:t>中任选两个科目作答）</w:t>
            </w:r>
          </w:p>
        </w:tc>
        <w:tc>
          <w:tcPr>
            <w:tcW w:w="2964" w:type="dxa"/>
            <w:vAlign w:val="top"/>
          </w:tcPr>
          <w:p>
            <w:pPr>
              <w:pStyle w:val="TableText"/>
              <w:ind w:left="570"/>
              <w:spacing w:before="97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48" w:right="449" w:firstLine="426"/>
              <w:spacing w:before="61" w:line="249" w:lineRule="auto"/>
              <w:rPr/>
            </w:pPr>
            <w:r>
              <w:rPr>
                <w:spacing w:val="-4"/>
              </w:rPr>
              <w:t>1.中国古代音乐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史；</w:t>
            </w:r>
          </w:p>
          <w:p>
            <w:pPr>
              <w:pStyle w:val="TableText"/>
              <w:ind w:left="559" w:right="765" w:hanging="2"/>
              <w:spacing w:before="44" w:line="248" w:lineRule="auto"/>
              <w:rPr/>
            </w:pPr>
            <w:r>
              <w:rPr>
                <w:spacing w:val="-7"/>
              </w:rPr>
              <w:t>2.论文写作；</w:t>
            </w:r>
            <w:r>
              <w:rPr/>
              <w:t xml:space="preserve"> </w:t>
            </w:r>
            <w:r>
              <w:rPr>
                <w:spacing w:val="-8"/>
              </w:rPr>
              <w:t>3.风格听辨。</w:t>
            </w:r>
          </w:p>
          <w:p>
            <w:pPr>
              <w:pStyle w:val="TableText"/>
              <w:ind w:left="568"/>
              <w:spacing w:before="46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4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5" w:right="449" w:firstLine="401"/>
              <w:spacing w:before="61" w:line="249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42" w:right="87" w:firstLine="416"/>
              <w:spacing w:before="44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42" w:right="161" w:firstLine="423"/>
              <w:spacing w:before="43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1906" w:h="16839"/>
          <w:pgMar w:top="1431" w:right="1680" w:bottom="1152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pict>
          <v:rect id="_x0000_s2" style="position:absolute;margin-left:84.04pt;margin-top:72pt;mso-position-vertical-relative:page;mso-position-horizontal-relative:page;width:0.75pt;height:662.95pt;z-index:251658240;" o:allowincell="f" fillcolor="#000000" filled="true" stroked="false">
            <v:fill opacity="0.901961"/>
          </v:rect>
        </w:pict>
      </w:r>
      <w:r>
        <w:rPr>
          <w:rFonts w:ascii="Arial"/>
          <w:sz w:val="2"/>
        </w:rPr>
      </w:r>
    </w:p>
    <w:tbl>
      <w:tblPr>
        <w:tblStyle w:val="TableNormal"/>
        <w:tblW w:w="7564" w:type="dxa"/>
        <w:tblInd w:w="97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0"/>
        <w:gridCol w:w="3124"/>
        <w:gridCol w:w="2960"/>
      </w:tblGrid>
      <w:tr>
        <w:trPr>
          <w:trHeight w:val="6807" w:hRule="atLeast"/>
        </w:trPr>
        <w:tc>
          <w:tcPr>
            <w:tcW w:w="148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 w:right="170" w:firstLine="30"/>
              <w:spacing w:before="91" w:line="248" w:lineRule="auto"/>
              <w:rPr/>
            </w:pPr>
            <w:r>
              <w:rPr>
                <w:spacing w:val="-14"/>
              </w:rPr>
              <w:t>中国近现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代音乐史</w:t>
            </w:r>
          </w:p>
        </w:tc>
        <w:tc>
          <w:tcPr>
            <w:tcW w:w="312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4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39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3" w:firstLine="409"/>
              <w:spacing w:before="44" w:line="257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 </w:t>
            </w:r>
            <w:r>
              <w:rPr>
                <w:spacing w:val="-11"/>
              </w:rPr>
              <w:t>西方音乐史、音乐美学、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中国传统音乐三个科目</w:t>
            </w:r>
            <w:r>
              <w:rPr/>
              <w:t xml:space="preserve">  </w:t>
            </w:r>
            <w:r>
              <w:rPr>
                <w:spacing w:val="-2"/>
              </w:rPr>
              <w:t>中任选两个科目作答）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85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44" w:right="168" w:firstLine="426"/>
              <w:spacing w:before="61" w:line="249" w:lineRule="auto"/>
              <w:rPr/>
            </w:pPr>
            <w:r>
              <w:rPr>
                <w:spacing w:val="-4"/>
              </w:rPr>
              <w:t>1.中国近现代音乐</w:t>
            </w:r>
            <w:r>
              <w:rPr>
                <w:spacing w:val="6"/>
              </w:rPr>
              <w:t xml:space="preserve"> </w:t>
            </w:r>
            <w:r>
              <w:rPr>
                <w:spacing w:val="-12"/>
              </w:rPr>
              <w:t>史；</w:t>
            </w:r>
          </w:p>
          <w:p>
            <w:pPr>
              <w:pStyle w:val="TableText"/>
              <w:ind w:left="555" w:right="765" w:hanging="2"/>
              <w:spacing w:before="44" w:line="248" w:lineRule="auto"/>
              <w:rPr/>
            </w:pPr>
            <w:r>
              <w:rPr>
                <w:spacing w:val="-7"/>
              </w:rPr>
              <w:t>2.论文写作；</w:t>
            </w:r>
            <w:r>
              <w:rPr/>
              <w:t xml:space="preserve"> </w:t>
            </w:r>
            <w:r>
              <w:rPr>
                <w:spacing w:val="-8"/>
              </w:rPr>
              <w:t>3.风格听辨。</w:t>
            </w:r>
          </w:p>
          <w:p>
            <w:pPr>
              <w:pStyle w:val="TableText"/>
              <w:ind w:left="564"/>
              <w:spacing w:before="46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1" w:line="249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5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2" w:line="235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6435" w:hRule="atLeast"/>
        </w:trPr>
        <w:tc>
          <w:tcPr>
            <w:tcW w:w="148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2" w:right="170" w:hanging="422"/>
              <w:spacing w:before="91" w:line="250" w:lineRule="auto"/>
              <w:rPr/>
            </w:pPr>
            <w:r>
              <w:rPr>
                <w:spacing w:val="-6"/>
              </w:rPr>
              <w:t>西方音乐</w:t>
            </w:r>
            <w:r>
              <w:rPr>
                <w:spacing w:val="2"/>
              </w:rPr>
              <w:t xml:space="preserve"> </w:t>
            </w:r>
            <w:r>
              <w:rPr/>
              <w:t>史</w:t>
            </w:r>
          </w:p>
        </w:tc>
        <w:tc>
          <w:tcPr>
            <w:tcW w:w="312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4" w:line="249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42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3" w:firstLine="409"/>
              <w:spacing w:before="44" w:line="257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 </w:t>
            </w:r>
            <w:r>
              <w:rPr>
                <w:spacing w:val="-11"/>
              </w:rPr>
              <w:t>中国音乐史、音乐美学、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中国传统音乐三个科目</w:t>
            </w:r>
            <w:r>
              <w:rPr/>
              <w:t xml:space="preserve">  </w:t>
            </w:r>
            <w:r>
              <w:rPr>
                <w:spacing w:val="-2"/>
              </w:rPr>
              <w:t>中任选两个科目作答）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96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53" w:right="511" w:firstLine="17"/>
              <w:spacing w:before="63" w:line="248" w:lineRule="auto"/>
              <w:rPr/>
            </w:pPr>
            <w:r>
              <w:rPr>
                <w:spacing w:val="-12"/>
              </w:rPr>
              <w:t>1.西方音乐史；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2.论文写作；</w:t>
            </w:r>
          </w:p>
          <w:p>
            <w:pPr>
              <w:pStyle w:val="TableText"/>
              <w:ind w:left="555"/>
              <w:spacing w:before="45" w:line="223" w:lineRule="auto"/>
              <w:rPr/>
            </w:pPr>
            <w:r>
              <w:rPr>
                <w:spacing w:val="-2"/>
              </w:rPr>
              <w:t>3.风格听辨。</w:t>
            </w:r>
          </w:p>
          <w:p>
            <w:pPr>
              <w:pStyle w:val="TableText"/>
              <w:ind w:left="564"/>
              <w:spacing w:before="62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1" w:line="249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4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3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1906" w:h="16839"/>
          <w:pgMar w:top="1431" w:right="1680" w:bottom="1151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pict>
          <v:rect id="_x0000_s4" style="position:absolute;margin-left:84.04pt;margin-top:72pt;mso-position-vertical-relative:page;mso-position-horizontal-relative:page;width:0.75pt;height:682.95pt;z-index:251659264;" o:allowincell="f" fillcolor="#000000" filled="true" stroked="false">
            <v:fill opacity="0.901961"/>
          </v:rect>
        </w:pict>
      </w:r>
      <w:r>
        <w:rPr>
          <w:rFonts w:ascii="Arial"/>
          <w:sz w:val="2"/>
        </w:rPr>
      </w:r>
    </w:p>
    <w:tbl>
      <w:tblPr>
        <w:tblStyle w:val="TableNormal"/>
        <w:tblW w:w="7564" w:type="dxa"/>
        <w:tblInd w:w="97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0"/>
        <w:gridCol w:w="3124"/>
        <w:gridCol w:w="2960"/>
      </w:tblGrid>
      <w:tr>
        <w:trPr>
          <w:trHeight w:val="6807" w:hRule="atLeast"/>
        </w:trPr>
        <w:tc>
          <w:tcPr>
            <w:tcW w:w="148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8" w:right="170" w:hanging="395"/>
              <w:spacing w:before="91" w:line="248" w:lineRule="auto"/>
              <w:rPr/>
            </w:pPr>
            <w:r>
              <w:rPr>
                <w:spacing w:val="-14"/>
              </w:rPr>
              <w:t>民族音乐</w:t>
            </w:r>
            <w:r>
              <w:rPr>
                <w:spacing w:val="1"/>
              </w:rPr>
              <w:t xml:space="preserve"> </w:t>
            </w:r>
            <w:r>
              <w:rPr/>
              <w:t>学</w:t>
            </w:r>
          </w:p>
        </w:tc>
        <w:tc>
          <w:tcPr>
            <w:tcW w:w="312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8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8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37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28" w:firstLine="409"/>
              <w:spacing w:before="46" w:line="258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/>
              <w:t xml:space="preserve"> </w:t>
            </w:r>
            <w:r>
              <w:rPr>
                <w:spacing w:val="-2"/>
              </w:rPr>
              <w:t>史、音乐美学、中国传</w:t>
            </w:r>
            <w:r>
              <w:rPr/>
              <w:t xml:space="preserve"> </w:t>
            </w:r>
            <w:r>
              <w:rPr>
                <w:spacing w:val="-2"/>
              </w:rPr>
              <w:t>统音乐四个科目中任选</w:t>
            </w:r>
            <w:r>
              <w:rPr/>
              <w:t xml:space="preserve"> </w:t>
            </w:r>
            <w:r>
              <w:rPr>
                <w:spacing w:val="-3"/>
              </w:rPr>
              <w:t>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85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53" w:right="511" w:firstLine="17"/>
              <w:spacing w:before="61" w:line="248" w:lineRule="auto"/>
              <w:rPr/>
            </w:pPr>
            <w:r>
              <w:rPr>
                <w:spacing w:val="-12"/>
              </w:rPr>
              <w:t>1.民族音乐学；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2.论文写作；</w:t>
            </w:r>
          </w:p>
          <w:p>
            <w:pPr>
              <w:pStyle w:val="TableText"/>
              <w:ind w:left="555"/>
              <w:spacing w:before="48" w:line="223" w:lineRule="auto"/>
              <w:rPr/>
            </w:pPr>
            <w:r>
              <w:rPr>
                <w:spacing w:val="-2"/>
              </w:rPr>
              <w:t>3.风格听辨。</w:t>
            </w:r>
          </w:p>
          <w:p>
            <w:pPr>
              <w:pStyle w:val="TableText"/>
              <w:ind w:left="564"/>
              <w:spacing w:before="59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2" w:line="248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6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3" w:line="250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6835" w:hRule="atLeast"/>
        </w:trPr>
        <w:tc>
          <w:tcPr>
            <w:tcW w:w="148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91" w:line="224" w:lineRule="auto"/>
              <w:rPr/>
            </w:pPr>
            <w:r>
              <w:rPr>
                <w:spacing w:val="-7"/>
              </w:rPr>
              <w:t>音乐美学</w:t>
            </w:r>
          </w:p>
        </w:tc>
        <w:tc>
          <w:tcPr>
            <w:tcW w:w="312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4" w:line="249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42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0" w:right="128" w:firstLine="410"/>
              <w:spacing w:before="41" w:line="259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史、中国传统音乐三个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科目中任选两个科目作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96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53" w:right="765" w:firstLine="17"/>
              <w:spacing w:before="63" w:line="257" w:lineRule="auto"/>
              <w:rPr/>
            </w:pPr>
            <w:r>
              <w:rPr>
                <w:spacing w:val="-10"/>
              </w:rPr>
              <w:t>1.音乐美学；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2.论文写作；</w:t>
            </w:r>
            <w:r>
              <w:rPr/>
              <w:t xml:space="preserve"> </w:t>
            </w:r>
            <w:r>
              <w:rPr>
                <w:spacing w:val="-7"/>
              </w:rPr>
              <w:t>3.风格听辨。</w:t>
            </w:r>
            <w:r>
              <w:rPr/>
              <w:t xml:space="preserve"> </w:t>
            </w:r>
            <w:r>
              <w:rPr>
                <w:b/>
                <w:bCs/>
                <w:spacing w:val="-6"/>
              </w:rPr>
              <w:t>面试</w:t>
            </w:r>
            <w:r>
              <w:rPr>
                <w:spacing w:val="-6"/>
              </w:rPr>
              <w:t>：</w:t>
            </w:r>
          </w:p>
          <w:p>
            <w:pPr>
              <w:pStyle w:val="TableText"/>
              <w:ind w:left="570"/>
              <w:spacing w:before="40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1" w:line="249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4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5" w:line="248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8"/>
          <w:pgSz w:w="11906" w:h="16839"/>
          <w:pgMar w:top="1431" w:right="1680" w:bottom="1151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pict>
          <v:rect id="_x0000_s6" style="position:absolute;margin-left:84.04pt;margin-top:72pt;mso-position-vertical-relative:page;mso-position-horizontal-relative:page;width:0.75pt;height:642.95pt;z-index:251660288;" o:allowincell="f" fillcolor="#000000" filled="true" stroked="false">
            <v:fill opacity="0.901961"/>
          </v:rect>
        </w:pict>
      </w:r>
      <w:r>
        <w:rPr>
          <w:rFonts w:ascii="Arial"/>
          <w:sz w:val="2"/>
        </w:rPr>
      </w:r>
    </w:p>
    <w:tbl>
      <w:tblPr>
        <w:tblStyle w:val="TableNormal"/>
        <w:tblW w:w="7564" w:type="dxa"/>
        <w:tblInd w:w="97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0"/>
        <w:gridCol w:w="3124"/>
        <w:gridCol w:w="2960"/>
      </w:tblGrid>
      <w:tr>
        <w:trPr>
          <w:trHeight w:val="6407" w:hRule="atLeast"/>
        </w:trPr>
        <w:tc>
          <w:tcPr>
            <w:tcW w:w="148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8" w:right="170" w:hanging="421"/>
              <w:spacing w:before="91" w:line="250" w:lineRule="auto"/>
              <w:rPr/>
            </w:pPr>
            <w:r>
              <w:rPr>
                <w:spacing w:val="-7"/>
              </w:rPr>
              <w:t>音乐心理</w:t>
            </w:r>
            <w:r>
              <w:rPr/>
              <w:t xml:space="preserve"> </w:t>
            </w:r>
            <w:r>
              <w:rPr/>
              <w:t>学</w:t>
            </w:r>
          </w:p>
        </w:tc>
        <w:tc>
          <w:tcPr>
            <w:tcW w:w="312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4" w:line="249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42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28" w:firstLine="409"/>
              <w:spacing w:before="46" w:line="258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/>
              <w:t xml:space="preserve"> </w:t>
            </w:r>
            <w:r>
              <w:rPr>
                <w:spacing w:val="-2"/>
              </w:rPr>
              <w:t>史、音乐美学、中国传</w:t>
            </w:r>
            <w:r>
              <w:rPr/>
              <w:t xml:space="preserve"> </w:t>
            </w:r>
            <w:r>
              <w:rPr>
                <w:spacing w:val="-2"/>
              </w:rPr>
              <w:t>统音乐四个科目中任选</w:t>
            </w:r>
            <w:r>
              <w:rPr/>
              <w:t xml:space="preserve"> </w:t>
            </w:r>
            <w:r>
              <w:rPr>
                <w:spacing w:val="-3"/>
              </w:rPr>
              <w:t>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85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53" w:right="511" w:firstLine="17"/>
              <w:spacing w:before="61" w:line="248" w:lineRule="auto"/>
              <w:rPr/>
            </w:pPr>
            <w:r>
              <w:rPr>
                <w:spacing w:val="-12"/>
              </w:rPr>
              <w:t>1.音乐心理学；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2.论文写作；</w:t>
            </w:r>
          </w:p>
          <w:p>
            <w:pPr>
              <w:pStyle w:val="TableText"/>
              <w:ind w:left="555"/>
              <w:spacing w:before="48" w:line="223" w:lineRule="auto"/>
              <w:rPr/>
            </w:pPr>
            <w:r>
              <w:rPr>
                <w:spacing w:val="-2"/>
              </w:rPr>
              <w:t>3.风格听辨。</w:t>
            </w:r>
          </w:p>
          <w:p>
            <w:pPr>
              <w:pStyle w:val="TableText"/>
              <w:ind w:left="564"/>
              <w:spacing w:before="59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2" w:line="248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6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3" w:line="235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6435" w:hRule="atLeast"/>
        </w:trPr>
        <w:tc>
          <w:tcPr>
            <w:tcW w:w="148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8" w:right="170" w:hanging="421"/>
              <w:spacing w:before="91" w:line="250" w:lineRule="auto"/>
              <w:rPr/>
            </w:pPr>
            <w:r>
              <w:rPr>
                <w:spacing w:val="-7"/>
              </w:rPr>
              <w:t>音乐社会</w:t>
            </w:r>
            <w:r>
              <w:rPr/>
              <w:t xml:space="preserve"> </w:t>
            </w:r>
            <w:r>
              <w:rPr/>
              <w:t>学</w:t>
            </w:r>
          </w:p>
        </w:tc>
        <w:tc>
          <w:tcPr>
            <w:tcW w:w="3124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4" w:line="249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42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28" w:firstLine="409"/>
              <w:spacing w:before="46" w:line="258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/>
              <w:t xml:space="preserve"> </w:t>
            </w:r>
            <w:r>
              <w:rPr>
                <w:spacing w:val="-2"/>
              </w:rPr>
              <w:t>史、音乐美学、中国传</w:t>
            </w:r>
            <w:r>
              <w:rPr/>
              <w:t xml:space="preserve"> </w:t>
            </w:r>
            <w:r>
              <w:rPr>
                <w:spacing w:val="-2"/>
              </w:rPr>
              <w:t>统音乐四个科目中任选</w:t>
            </w:r>
            <w:r>
              <w:rPr/>
              <w:t xml:space="preserve"> </w:t>
            </w:r>
            <w:r>
              <w:rPr>
                <w:spacing w:val="-3"/>
              </w:rPr>
              <w:t>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98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53" w:right="511" w:firstLine="17"/>
              <w:spacing w:before="61" w:line="248" w:lineRule="auto"/>
              <w:rPr/>
            </w:pPr>
            <w:r>
              <w:rPr>
                <w:spacing w:val="-12"/>
              </w:rPr>
              <w:t>1.音乐社会学；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2.论文写作；</w:t>
            </w:r>
          </w:p>
          <w:p>
            <w:pPr>
              <w:pStyle w:val="TableText"/>
              <w:ind w:left="555"/>
              <w:spacing w:before="48" w:line="223" w:lineRule="auto"/>
              <w:rPr/>
            </w:pPr>
            <w:r>
              <w:rPr>
                <w:spacing w:val="-2"/>
              </w:rPr>
              <w:t>3.风格听辨。</w:t>
            </w:r>
          </w:p>
          <w:p>
            <w:pPr>
              <w:pStyle w:val="TableText"/>
              <w:ind w:left="564"/>
              <w:spacing w:before="59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2" w:line="248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6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3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9"/>
          <w:pgSz w:w="11906" w:h="16839"/>
          <w:pgMar w:top="1431" w:right="1680" w:bottom="1152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pict>
          <v:rect id="_x0000_s8" style="position:absolute;margin-left:84.04pt;margin-top:72pt;mso-position-vertical-relative:page;mso-position-horizontal-relative:page;width:0.75pt;height:683.6pt;z-index:251661312;" o:allowincell="f" fillcolor="#000000" filled="true" stroked="false">
            <v:fill opacity="0.901961"/>
          </v:rect>
        </w:pict>
      </w:r>
      <w:r>
        <w:rPr>
          <w:rFonts w:ascii="Arial"/>
          <w:sz w:val="2"/>
        </w:rPr>
      </w:r>
    </w:p>
    <w:tbl>
      <w:tblPr>
        <w:tblStyle w:val="TableNormal"/>
        <w:tblW w:w="7564" w:type="dxa"/>
        <w:tblInd w:w="97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0"/>
        <w:gridCol w:w="3124"/>
        <w:gridCol w:w="2960"/>
      </w:tblGrid>
      <w:tr>
        <w:trPr>
          <w:trHeight w:val="6807" w:hRule="atLeast"/>
        </w:trPr>
        <w:tc>
          <w:tcPr>
            <w:tcW w:w="148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6" w:right="170" w:hanging="269"/>
              <w:spacing w:before="91" w:line="248" w:lineRule="auto"/>
              <w:rPr/>
            </w:pPr>
            <w:r>
              <w:rPr>
                <w:spacing w:val="-7"/>
              </w:rPr>
              <w:t>音乐文献</w:t>
            </w:r>
            <w:r>
              <w:rPr/>
              <w:t xml:space="preserve"> </w:t>
            </w:r>
            <w:r>
              <w:rPr>
                <w:spacing w:val="-8"/>
              </w:rPr>
              <w:t>翻译</w:t>
            </w:r>
          </w:p>
        </w:tc>
        <w:tc>
          <w:tcPr>
            <w:tcW w:w="312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8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8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37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28" w:firstLine="409"/>
              <w:spacing w:before="46" w:line="258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/>
              <w:t xml:space="preserve"> </w:t>
            </w:r>
            <w:r>
              <w:rPr>
                <w:spacing w:val="-2"/>
              </w:rPr>
              <w:t>史、音乐美学、中国传</w:t>
            </w:r>
            <w:r>
              <w:rPr/>
              <w:t xml:space="preserve"> </w:t>
            </w:r>
            <w:r>
              <w:rPr>
                <w:spacing w:val="-2"/>
              </w:rPr>
              <w:t>统音乐四个科目中任选</w:t>
            </w:r>
            <w:r>
              <w:rPr/>
              <w:t xml:space="preserve"> </w:t>
            </w:r>
            <w:r>
              <w:rPr>
                <w:spacing w:val="-3"/>
              </w:rPr>
              <w:t>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85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53" w:right="230" w:firstLine="17"/>
              <w:spacing w:before="61" w:line="248" w:lineRule="auto"/>
              <w:rPr/>
            </w:pPr>
            <w:r>
              <w:rPr>
                <w:spacing w:val="-11"/>
              </w:rPr>
              <w:t>1.音乐文献翻译；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2.论文写作；</w:t>
            </w:r>
          </w:p>
          <w:p>
            <w:pPr>
              <w:pStyle w:val="TableText"/>
              <w:ind w:left="555"/>
              <w:spacing w:before="48" w:line="223" w:lineRule="auto"/>
              <w:rPr/>
            </w:pPr>
            <w:r>
              <w:rPr>
                <w:spacing w:val="-2"/>
              </w:rPr>
              <w:t>3.风格听辨。</w:t>
            </w:r>
          </w:p>
          <w:p>
            <w:pPr>
              <w:pStyle w:val="TableText"/>
              <w:ind w:left="564"/>
              <w:spacing w:before="59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2" w:line="248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6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3" w:line="250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6849" w:hRule="atLeast"/>
        </w:trPr>
        <w:tc>
          <w:tcPr>
            <w:tcW w:w="148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 w:right="170"/>
              <w:spacing w:before="91" w:line="249" w:lineRule="auto"/>
              <w:rPr/>
            </w:pPr>
            <w:r>
              <w:rPr>
                <w:spacing w:val="-5"/>
              </w:rPr>
              <w:t>广东音乐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文化研究</w:t>
            </w:r>
          </w:p>
        </w:tc>
        <w:tc>
          <w:tcPr>
            <w:tcW w:w="312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4" w:line="249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42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28" w:firstLine="409"/>
              <w:spacing w:before="46" w:line="258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/>
              <w:t xml:space="preserve"> </w:t>
            </w:r>
            <w:r>
              <w:rPr>
                <w:spacing w:val="-2"/>
              </w:rPr>
              <w:t>史、音乐美学、中国传</w:t>
            </w:r>
            <w:r>
              <w:rPr/>
              <w:t xml:space="preserve"> </w:t>
            </w:r>
            <w:r>
              <w:rPr>
                <w:spacing w:val="-2"/>
              </w:rPr>
              <w:t>统音乐四个科目中任选</w:t>
            </w:r>
            <w:r>
              <w:rPr/>
              <w:t xml:space="preserve"> </w:t>
            </w:r>
            <w:r>
              <w:rPr>
                <w:spacing w:val="-3"/>
              </w:rPr>
              <w:t>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103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54" w:right="168" w:firstLine="416"/>
              <w:spacing w:before="63" w:line="249" w:lineRule="auto"/>
              <w:rPr/>
            </w:pPr>
            <w:r>
              <w:rPr>
                <w:spacing w:val="-4"/>
              </w:rPr>
              <w:t>1.广东音乐文化研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究；</w:t>
            </w:r>
          </w:p>
          <w:p>
            <w:pPr>
              <w:pStyle w:val="TableText"/>
              <w:ind w:left="555" w:right="765" w:hanging="2"/>
              <w:spacing w:before="43" w:line="249" w:lineRule="auto"/>
              <w:rPr/>
            </w:pPr>
            <w:r>
              <w:rPr>
                <w:spacing w:val="-7"/>
              </w:rPr>
              <w:t>2.论文写作；</w:t>
            </w:r>
            <w:r>
              <w:rPr/>
              <w:t xml:space="preserve"> </w:t>
            </w:r>
            <w:r>
              <w:rPr>
                <w:spacing w:val="-8"/>
              </w:rPr>
              <w:t>3.风格听辨。</w:t>
            </w:r>
          </w:p>
          <w:p>
            <w:pPr>
              <w:pStyle w:val="TableText"/>
              <w:ind w:left="564"/>
              <w:spacing w:before="45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4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4" w:line="249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5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2" w:line="242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0"/>
          <w:pgSz w:w="11906" w:h="16839"/>
          <w:pgMar w:top="1431" w:right="1680" w:bottom="1151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pict>
          <v:rect id="_x0000_s10" style="position:absolute;margin-left:84.04pt;margin-top:72pt;mso-position-vertical-relative:page;mso-position-horizontal-relative:page;width:0.75pt;height:682.95pt;z-index:251662336;" o:allowincell="f" fillcolor="#000000" filled="true" stroked="false">
            <v:fill opacity="0.901961"/>
          </v:rect>
        </w:pict>
      </w:r>
      <w:r>
        <w:rPr>
          <w:rFonts w:ascii="Arial"/>
          <w:sz w:val="2"/>
        </w:rPr>
      </w:r>
    </w:p>
    <w:tbl>
      <w:tblPr>
        <w:tblStyle w:val="TableNormal"/>
        <w:tblW w:w="7564" w:type="dxa"/>
        <w:tblInd w:w="97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0"/>
        <w:gridCol w:w="3124"/>
        <w:gridCol w:w="2960"/>
      </w:tblGrid>
      <w:tr>
        <w:trPr>
          <w:trHeight w:val="6807" w:hRule="atLeast"/>
        </w:trPr>
        <w:tc>
          <w:tcPr>
            <w:tcW w:w="148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 w:right="170"/>
              <w:spacing w:before="91" w:line="248" w:lineRule="auto"/>
              <w:rPr/>
            </w:pPr>
            <w:r>
              <w:rPr>
                <w:spacing w:val="-5"/>
              </w:rPr>
              <w:t>潮州音乐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文化研究</w:t>
            </w:r>
          </w:p>
        </w:tc>
        <w:tc>
          <w:tcPr>
            <w:tcW w:w="312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8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8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37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28" w:firstLine="409"/>
              <w:spacing w:before="46" w:line="258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/>
              <w:t xml:space="preserve"> </w:t>
            </w:r>
            <w:r>
              <w:rPr>
                <w:spacing w:val="-2"/>
              </w:rPr>
              <w:t>史、音乐美学、中国传</w:t>
            </w:r>
            <w:r>
              <w:rPr/>
              <w:t xml:space="preserve"> </w:t>
            </w:r>
            <w:r>
              <w:rPr>
                <w:spacing w:val="-2"/>
              </w:rPr>
              <w:t>统音乐四个科目中任选</w:t>
            </w:r>
            <w:r>
              <w:rPr/>
              <w:t xml:space="preserve"> </w:t>
            </w:r>
            <w:r>
              <w:rPr>
                <w:spacing w:val="-3"/>
              </w:rPr>
              <w:t>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85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54" w:right="168" w:firstLine="416"/>
              <w:spacing w:before="61" w:line="249" w:lineRule="auto"/>
              <w:rPr/>
            </w:pPr>
            <w:r>
              <w:rPr>
                <w:spacing w:val="-4"/>
              </w:rPr>
              <w:t>1.潮州音乐文化研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究；</w:t>
            </w:r>
          </w:p>
          <w:p>
            <w:pPr>
              <w:pStyle w:val="TableText"/>
              <w:ind w:left="555" w:right="765" w:hanging="2"/>
              <w:spacing w:before="44" w:line="248" w:lineRule="auto"/>
              <w:rPr/>
            </w:pPr>
            <w:r>
              <w:rPr>
                <w:spacing w:val="-7"/>
              </w:rPr>
              <w:t>2.论文写作；</w:t>
            </w:r>
            <w:r>
              <w:rPr/>
              <w:t xml:space="preserve"> </w:t>
            </w:r>
            <w:r>
              <w:rPr>
                <w:spacing w:val="-8"/>
              </w:rPr>
              <w:t>3.风格听辨。</w:t>
            </w:r>
          </w:p>
          <w:p>
            <w:pPr>
              <w:pStyle w:val="TableText"/>
              <w:ind w:left="564"/>
              <w:spacing w:before="46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7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1" w:line="249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5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2" w:line="235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6835" w:hRule="atLeast"/>
        </w:trPr>
        <w:tc>
          <w:tcPr>
            <w:tcW w:w="148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6" w:right="170" w:firstLine="4"/>
              <w:spacing w:before="91" w:line="249" w:lineRule="auto"/>
              <w:rPr/>
            </w:pPr>
            <w:r>
              <w:rPr>
                <w:spacing w:val="-6"/>
              </w:rPr>
              <w:t>客家音乐</w:t>
            </w:r>
            <w:r>
              <w:rPr/>
              <w:t xml:space="preserve"> </w:t>
            </w:r>
            <w:r>
              <w:rPr>
                <w:spacing w:val="-5"/>
              </w:rPr>
              <w:t>文化研究</w:t>
            </w:r>
          </w:p>
        </w:tc>
        <w:tc>
          <w:tcPr>
            <w:tcW w:w="312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403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1" w:right="129" w:firstLine="414"/>
              <w:spacing w:before="44" w:line="249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0" w:right="109" w:firstLine="416"/>
              <w:spacing w:before="42" w:line="257" w:lineRule="auto"/>
              <w:rPr/>
            </w:pPr>
            <w:r>
              <w:rPr>
                <w:spacing w:val="-7"/>
              </w:rPr>
              <w:t>3.业务课一：作曲技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A（706</w:t>
            </w:r>
            <w:r>
              <w:rPr/>
              <w:t xml:space="preserve"> </w:t>
            </w:r>
            <w:r>
              <w:rPr>
                <w:spacing w:val="-2"/>
              </w:rPr>
              <w:t>和声三级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A+作品分析三</w:t>
            </w:r>
            <w:r>
              <w:rPr/>
              <w:t xml:space="preserve"> </w:t>
            </w:r>
            <w:r>
              <w:rPr>
                <w:spacing w:val="17"/>
              </w:rPr>
              <w:t>级A）</w:t>
            </w:r>
          </w:p>
          <w:p>
            <w:pPr>
              <w:pStyle w:val="TableText"/>
              <w:ind w:left="131" w:right="128" w:firstLine="409"/>
              <w:spacing w:before="46" w:line="258" w:lineRule="auto"/>
              <w:rPr/>
            </w:pPr>
            <w:r>
              <w:rPr>
                <w:spacing w:val="-4"/>
              </w:rPr>
              <w:t>4.业务课二：801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音</w:t>
            </w:r>
            <w:r>
              <w:rPr/>
              <w:t xml:space="preserve"> </w:t>
            </w:r>
            <w:r>
              <w:rPr>
                <w:spacing w:val="-2"/>
              </w:rPr>
              <w:t>乐学基础知识二级（从</w:t>
            </w:r>
            <w:r>
              <w:rPr/>
              <w:t xml:space="preserve"> </w:t>
            </w:r>
            <w:r>
              <w:rPr>
                <w:spacing w:val="-2"/>
              </w:rPr>
              <w:t>中国音乐史、西方音乐</w:t>
            </w:r>
            <w:r>
              <w:rPr/>
              <w:t xml:space="preserve"> </w:t>
            </w:r>
            <w:r>
              <w:rPr>
                <w:spacing w:val="-2"/>
              </w:rPr>
              <w:t>史、音乐美学、中国传</w:t>
            </w:r>
            <w:r>
              <w:rPr/>
              <w:t xml:space="preserve"> </w:t>
            </w:r>
            <w:r>
              <w:rPr>
                <w:spacing w:val="-2"/>
              </w:rPr>
              <w:t>统音乐四个科目中任选</w:t>
            </w:r>
            <w:r>
              <w:rPr/>
              <w:t xml:space="preserve"> </w:t>
            </w:r>
            <w:r>
              <w:rPr>
                <w:spacing w:val="-3"/>
              </w:rPr>
              <w:t>两个科目作答）</w:t>
            </w:r>
          </w:p>
        </w:tc>
        <w:tc>
          <w:tcPr>
            <w:tcW w:w="2960" w:type="dxa"/>
            <w:vAlign w:val="top"/>
          </w:tcPr>
          <w:p>
            <w:pPr>
              <w:pStyle w:val="TableText"/>
              <w:ind w:left="566"/>
              <w:spacing w:before="96" w:line="223" w:lineRule="auto"/>
              <w:rPr/>
            </w:pPr>
            <w:r>
              <w:rPr>
                <w:b/>
                <w:bCs/>
                <w:spacing w:val="-12"/>
              </w:rPr>
              <w:t>主科：</w:t>
            </w:r>
          </w:p>
          <w:p>
            <w:pPr>
              <w:pStyle w:val="TableText"/>
              <w:ind w:left="154" w:right="168" w:firstLine="416"/>
              <w:spacing w:before="63" w:line="249" w:lineRule="auto"/>
              <w:rPr/>
            </w:pPr>
            <w:r>
              <w:rPr>
                <w:spacing w:val="-4"/>
              </w:rPr>
              <w:t>1.客家音乐文化研</w:t>
            </w:r>
            <w:r>
              <w:rPr>
                <w:spacing w:val="6"/>
              </w:rPr>
              <w:t xml:space="preserve"> </w:t>
            </w:r>
            <w:r>
              <w:rPr>
                <w:spacing w:val="-17"/>
              </w:rPr>
              <w:t>究；</w:t>
            </w:r>
          </w:p>
          <w:p>
            <w:pPr>
              <w:pStyle w:val="TableText"/>
              <w:ind w:left="555" w:right="765" w:hanging="2"/>
              <w:spacing w:before="43" w:line="249" w:lineRule="auto"/>
              <w:rPr/>
            </w:pPr>
            <w:r>
              <w:rPr>
                <w:spacing w:val="-7"/>
              </w:rPr>
              <w:t>2.论文写作；</w:t>
            </w:r>
            <w:r>
              <w:rPr/>
              <w:t xml:space="preserve"> </w:t>
            </w:r>
            <w:r>
              <w:rPr>
                <w:spacing w:val="-8"/>
              </w:rPr>
              <w:t>3.风格听辨。</w:t>
            </w:r>
          </w:p>
          <w:p>
            <w:pPr>
              <w:pStyle w:val="TableText"/>
              <w:ind w:left="564"/>
              <w:spacing w:before="44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0"/>
              <w:spacing w:before="55" w:line="223" w:lineRule="auto"/>
              <w:rPr/>
            </w:pPr>
            <w:r>
              <w:rPr>
                <w:spacing w:val="-5"/>
              </w:rPr>
              <w:t>1.乐器演奏；</w:t>
            </w:r>
          </w:p>
          <w:p>
            <w:pPr>
              <w:pStyle w:val="TableText"/>
              <w:ind w:left="151" w:right="449" w:firstLine="401"/>
              <w:spacing w:before="64" w:line="249" w:lineRule="auto"/>
              <w:rPr/>
            </w:pPr>
            <w:r>
              <w:rPr>
                <w:spacing w:val="-2"/>
              </w:rPr>
              <w:t>2.民歌或戏曲演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唱；</w:t>
            </w:r>
          </w:p>
          <w:p>
            <w:pPr>
              <w:pStyle w:val="TableText"/>
              <w:ind w:left="138" w:right="87" w:firstLine="416"/>
              <w:spacing w:before="45" w:line="259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5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38" w:right="161" w:firstLine="423"/>
              <w:spacing w:before="41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1"/>
          <w:pgSz w:w="11906" w:h="16839"/>
          <w:pgMar w:top="1431" w:right="1680" w:bottom="1152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34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81"/>
        <w:gridCol w:w="1460"/>
        <w:gridCol w:w="3129"/>
        <w:gridCol w:w="2964"/>
      </w:tblGrid>
      <w:tr>
        <w:trPr>
          <w:trHeight w:val="7606" w:hRule="atLeast"/>
        </w:trPr>
        <w:tc>
          <w:tcPr>
            <w:tcW w:w="98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 w:right="208" w:firstLine="126"/>
              <w:spacing w:before="91" w:line="254" w:lineRule="auto"/>
              <w:rPr/>
            </w:pPr>
            <w:r>
              <w:rPr>
                <w:spacing w:val="-7"/>
              </w:rPr>
              <w:t>03</w:t>
            </w:r>
            <w:r>
              <w:rPr/>
              <w:t xml:space="preserve">  </w:t>
            </w:r>
            <w:r>
              <w:rPr>
                <w:spacing w:val="-13"/>
              </w:rPr>
              <w:t>艺术</w:t>
            </w:r>
            <w:r>
              <w:rPr/>
              <w:t xml:space="preserve"> </w:t>
            </w:r>
            <w:r>
              <w:rPr>
                <w:spacing w:val="-13"/>
              </w:rPr>
              <w:t>管理</w:t>
            </w:r>
          </w:p>
        </w:tc>
        <w:tc>
          <w:tcPr>
            <w:tcW w:w="146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91" w:line="223" w:lineRule="auto"/>
              <w:rPr/>
            </w:pPr>
            <w:r>
              <w:rPr>
                <w:spacing w:val="-7"/>
              </w:rPr>
              <w:t>艺术管理</w:t>
            </w:r>
          </w:p>
        </w:tc>
        <w:tc>
          <w:tcPr>
            <w:tcW w:w="312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399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40" w:right="125" w:firstLine="414"/>
              <w:spacing w:before="44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1" w:right="124" w:firstLine="414"/>
              <w:spacing w:before="42" w:line="248" w:lineRule="auto"/>
              <w:rPr/>
            </w:pPr>
            <w:r>
              <w:rPr>
                <w:spacing w:val="-5"/>
              </w:rPr>
              <w:t>3.业务课一：708</w:t>
            </w:r>
            <w:r>
              <w:rPr>
                <w:spacing w:val="-29"/>
              </w:rPr>
              <w:t xml:space="preserve"> </w:t>
            </w:r>
            <w:r>
              <w:rPr>
                <w:spacing w:val="-5"/>
              </w:rPr>
              <w:t>管</w:t>
            </w:r>
            <w:r>
              <w:rPr/>
              <w:t xml:space="preserve"> </w:t>
            </w:r>
            <w:r>
              <w:rPr>
                <w:spacing w:val="-5"/>
              </w:rPr>
              <w:t>理学基础</w:t>
            </w:r>
          </w:p>
          <w:p>
            <w:pPr>
              <w:pStyle w:val="TableText"/>
              <w:ind w:left="139" w:right="31" w:firstLine="410"/>
              <w:spacing w:before="46" w:line="254" w:lineRule="auto"/>
              <w:rPr/>
            </w:pPr>
            <w:r>
              <w:rPr>
                <w:spacing w:val="-6"/>
              </w:rPr>
              <w:t>4.业务课二：音乐学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基础知识三级（807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中、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西方音乐史三级）</w:t>
            </w:r>
          </w:p>
        </w:tc>
        <w:tc>
          <w:tcPr>
            <w:tcW w:w="2964" w:type="dxa"/>
            <w:vAlign w:val="top"/>
          </w:tcPr>
          <w:p>
            <w:pPr>
              <w:pStyle w:val="TableText"/>
              <w:ind w:left="570"/>
              <w:spacing w:before="85" w:line="223" w:lineRule="auto"/>
              <w:rPr/>
            </w:pPr>
            <w:r>
              <w:rPr>
                <w:b/>
                <w:bCs/>
                <w:spacing w:val="-12"/>
              </w:rPr>
              <w:t>主科：</w:t>
            </w:r>
          </w:p>
          <w:p>
            <w:pPr>
              <w:pStyle w:val="TableText"/>
              <w:ind w:left="148" w:right="168" w:firstLine="426"/>
              <w:spacing w:before="61" w:line="249" w:lineRule="auto"/>
              <w:rPr/>
            </w:pPr>
            <w:r>
              <w:rPr>
                <w:spacing w:val="-4"/>
              </w:rPr>
              <w:t>1.艺术管理理论与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实践；</w:t>
            </w:r>
          </w:p>
          <w:p>
            <w:pPr>
              <w:pStyle w:val="TableText"/>
              <w:ind w:left="557"/>
              <w:spacing w:before="44" w:line="221" w:lineRule="auto"/>
              <w:rPr/>
            </w:pPr>
            <w:r>
              <w:rPr>
                <w:spacing w:val="-2"/>
              </w:rPr>
              <w:t>2.论文写作。</w:t>
            </w:r>
          </w:p>
          <w:p>
            <w:pPr>
              <w:pStyle w:val="TableText"/>
              <w:ind w:left="568"/>
              <w:spacing w:before="62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74"/>
              <w:spacing w:before="57" w:line="223" w:lineRule="auto"/>
              <w:rPr/>
            </w:pPr>
            <w:r>
              <w:rPr>
                <w:spacing w:val="-4"/>
              </w:rPr>
              <w:t>1.艺术特长展示：</w:t>
            </w:r>
          </w:p>
          <w:p>
            <w:pPr>
              <w:pStyle w:val="TableText"/>
              <w:ind w:left="143" w:right="108" w:firstLine="5"/>
              <w:spacing w:before="62" w:line="256" w:lineRule="auto"/>
              <w:rPr/>
            </w:pPr>
            <w:r>
              <w:rPr>
                <w:spacing w:val="-10"/>
              </w:rPr>
              <w:t>要求含器乐演奏</w:t>
            </w:r>
            <w:r>
              <w:rPr>
                <w:spacing w:val="-36"/>
              </w:rPr>
              <w:t xml:space="preserve"> </w:t>
            </w:r>
            <w:r>
              <w:rPr>
                <w:spacing w:val="-10"/>
              </w:rPr>
              <w:t>1</w:t>
            </w:r>
            <w:r>
              <w:rPr>
                <w:spacing w:val="-47"/>
              </w:rPr>
              <w:t xml:space="preserve"> </w:t>
            </w:r>
            <w:r>
              <w:rPr>
                <w:spacing w:val="-10"/>
              </w:rPr>
              <w:t>至</w:t>
            </w:r>
            <w:r>
              <w:rPr>
                <w:spacing w:val="-62"/>
              </w:rPr>
              <w:t xml:space="preserve"> </w:t>
            </w:r>
            <w:r>
              <w:rPr>
                <w:spacing w:val="-10"/>
              </w:rPr>
              <w:t>2</w:t>
            </w:r>
            <w:r>
              <w:rPr/>
              <w:t xml:space="preserve"> </w:t>
            </w:r>
            <w:r>
              <w:rPr>
                <w:spacing w:val="-12"/>
              </w:rPr>
              <w:t>首或歌曲演唱</w:t>
            </w:r>
            <w:r>
              <w:rPr>
                <w:spacing w:val="-55"/>
              </w:rPr>
              <w:t xml:space="preserve"> </w:t>
            </w:r>
            <w:r>
              <w:rPr>
                <w:spacing w:val="-12"/>
              </w:rPr>
              <w:t>1</w:t>
            </w:r>
            <w:r>
              <w:rPr>
                <w:spacing w:val="-64"/>
              </w:rPr>
              <w:t xml:space="preserve"> </w:t>
            </w:r>
            <w:r>
              <w:rPr>
                <w:spacing w:val="-12"/>
              </w:rPr>
              <w:t>至</w:t>
            </w:r>
            <w:r>
              <w:rPr>
                <w:spacing w:val="-76"/>
              </w:rPr>
              <w:t xml:space="preserve"> </w:t>
            </w:r>
            <w:r>
              <w:rPr>
                <w:spacing w:val="-12"/>
              </w:rPr>
              <w:t>2</w:t>
            </w:r>
            <w:r>
              <w:rPr>
                <w:spacing w:val="-64"/>
              </w:rPr>
              <w:t xml:space="preserve"> </w:t>
            </w:r>
            <w:r>
              <w:rPr>
                <w:spacing w:val="-12"/>
              </w:rPr>
              <w:t>首</w:t>
            </w:r>
            <w:r>
              <w:rPr/>
              <w:t xml:space="preserve"> </w:t>
            </w:r>
            <w:r>
              <w:rPr>
                <w:spacing w:val="-11"/>
              </w:rPr>
              <w:t>（曲目</w:t>
            </w:r>
            <w:r>
              <w:rPr>
                <w:spacing w:val="-61"/>
              </w:rPr>
              <w:t xml:space="preserve"> </w:t>
            </w:r>
            <w:r>
              <w:rPr>
                <w:spacing w:val="-11"/>
              </w:rPr>
              <w:t>自选，伴奏自</w:t>
            </w:r>
            <w:r>
              <w:rPr/>
              <w:t xml:space="preserve">  </w:t>
            </w:r>
            <w:r>
              <w:rPr>
                <w:spacing w:val="-19"/>
              </w:rPr>
              <w:t>带</w:t>
            </w:r>
            <w:r>
              <w:rPr/>
              <w:t>）；</w:t>
            </w:r>
          </w:p>
          <w:p>
            <w:pPr>
              <w:pStyle w:val="TableText"/>
              <w:ind w:left="142" w:right="87" w:firstLine="414"/>
              <w:spacing w:before="48" w:line="259" w:lineRule="auto"/>
              <w:rPr/>
            </w:pPr>
            <w:r>
              <w:rPr>
                <w:spacing w:val="-9"/>
              </w:rPr>
              <w:t>2.</w:t>
            </w:r>
            <w:r>
              <w:rPr>
                <w:spacing w:val="-72"/>
              </w:rPr>
              <w:t xml:space="preserve"> </w:t>
            </w:r>
            <w:r>
              <w:rPr>
                <w:spacing w:val="-9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42" w:right="161" w:firstLine="423"/>
              <w:spacing w:before="41" w:line="250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  <w:tr>
        <w:trPr>
          <w:trHeight w:val="6023" w:hRule="atLeast"/>
        </w:trPr>
        <w:tc>
          <w:tcPr>
            <w:tcW w:w="98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/>
              <w:spacing w:before="91" w:line="181" w:lineRule="auto"/>
              <w:rPr/>
            </w:pPr>
            <w:r>
              <w:rPr>
                <w:spacing w:val="-6"/>
              </w:rPr>
              <w:t>04</w:t>
            </w:r>
          </w:p>
          <w:p>
            <w:pPr>
              <w:pStyle w:val="TableText"/>
              <w:ind w:left="226"/>
              <w:spacing w:before="75" w:line="223" w:lineRule="auto"/>
              <w:rPr/>
            </w:pPr>
            <w:r>
              <w:rPr>
                <w:spacing w:val="-13"/>
              </w:rPr>
              <w:t>舞蹈</w:t>
            </w:r>
          </w:p>
          <w:p>
            <w:pPr>
              <w:pStyle w:val="TableText"/>
              <w:ind w:left="372"/>
              <w:spacing w:before="62" w:line="224" w:lineRule="auto"/>
              <w:rPr/>
            </w:pPr>
            <w:r>
              <w:rPr/>
              <w:t>学</w:t>
            </w:r>
          </w:p>
        </w:tc>
        <w:tc>
          <w:tcPr>
            <w:tcW w:w="146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91" w:line="223" w:lineRule="auto"/>
              <w:rPr/>
            </w:pPr>
            <w:r>
              <w:rPr>
                <w:spacing w:val="-9"/>
              </w:rPr>
              <w:t>舞蹈学</w:t>
            </w:r>
          </w:p>
        </w:tc>
        <w:tc>
          <w:tcPr>
            <w:tcW w:w="312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399" w:firstLine="420"/>
              <w:spacing w:before="91" w:line="249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40" w:right="125" w:firstLine="414"/>
              <w:spacing w:before="44" w:line="250" w:lineRule="auto"/>
              <w:rPr/>
            </w:pPr>
            <w:r>
              <w:rPr>
                <w:spacing w:val="-3"/>
              </w:rPr>
              <w:t>2.外国语：201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英语</w:t>
            </w:r>
            <w:r>
              <w:rPr/>
              <w:t xml:space="preserve"> </w:t>
            </w:r>
            <w:r>
              <w:rPr>
                <w:spacing w:val="-10"/>
              </w:rPr>
              <w:t>（一）或</w:t>
            </w:r>
            <w:r>
              <w:rPr>
                <w:spacing w:val="-58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0" w:right="124" w:firstLine="415"/>
              <w:spacing w:before="41" w:line="247" w:lineRule="auto"/>
              <w:rPr/>
            </w:pPr>
            <w:r>
              <w:rPr>
                <w:spacing w:val="-4"/>
              </w:rPr>
              <w:t>3.业务课一：711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艺</w:t>
            </w:r>
            <w:r>
              <w:rPr/>
              <w:t xml:space="preserve"> </w:t>
            </w:r>
            <w:r>
              <w:rPr>
                <w:spacing w:val="-3"/>
              </w:rPr>
              <w:t>术概论与主题写作</w:t>
            </w:r>
          </w:p>
          <w:p>
            <w:pPr>
              <w:pStyle w:val="TableText"/>
              <w:ind w:left="139" w:right="124" w:firstLine="410"/>
              <w:spacing w:before="51" w:line="250" w:lineRule="auto"/>
              <w:rPr/>
            </w:pPr>
            <w:r>
              <w:rPr>
                <w:spacing w:val="-3"/>
              </w:rPr>
              <w:t>4.业务课二：811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专</w:t>
            </w:r>
            <w:r>
              <w:rPr/>
              <w:t xml:space="preserve"> </w:t>
            </w:r>
            <w:r>
              <w:rPr>
                <w:spacing w:val="-3"/>
              </w:rPr>
              <w:t>业方向历史与理论</w:t>
            </w:r>
          </w:p>
        </w:tc>
        <w:tc>
          <w:tcPr>
            <w:tcW w:w="2964" w:type="dxa"/>
            <w:vAlign w:val="top"/>
          </w:tcPr>
          <w:p>
            <w:pPr>
              <w:pStyle w:val="TableText"/>
              <w:ind w:left="570"/>
              <w:spacing w:before="99" w:line="223" w:lineRule="auto"/>
              <w:rPr/>
            </w:pPr>
            <w:r>
              <w:rPr>
                <w:b/>
                <w:bCs/>
                <w:spacing w:val="-12"/>
              </w:rPr>
              <w:t>主科：</w:t>
            </w:r>
          </w:p>
          <w:p>
            <w:pPr>
              <w:pStyle w:val="TableText"/>
              <w:ind w:left="557" w:right="511" w:firstLine="17"/>
              <w:spacing w:before="61" w:line="248" w:lineRule="auto"/>
              <w:rPr/>
            </w:pPr>
            <w:r>
              <w:rPr>
                <w:spacing w:val="-12"/>
              </w:rPr>
              <w:t>1.中外舞蹈史；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2.论文写作。</w:t>
            </w:r>
          </w:p>
          <w:p>
            <w:pPr>
              <w:pStyle w:val="TableText"/>
              <w:ind w:left="568"/>
              <w:spacing w:before="47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141" w:right="237" w:firstLine="432"/>
              <w:spacing w:before="55" w:line="249" w:lineRule="auto"/>
              <w:rPr/>
            </w:pPr>
            <w:r>
              <w:rPr>
                <w:spacing w:val="-6"/>
              </w:rPr>
              <w:t>1.剧目表演（3</w:t>
            </w:r>
            <w:r>
              <w:rPr>
                <w:spacing w:val="-46"/>
              </w:rPr>
              <w:t xml:space="preserve"> </w:t>
            </w:r>
            <w:r>
              <w:rPr>
                <w:spacing w:val="-6"/>
              </w:rPr>
              <w:t>分</w:t>
            </w:r>
            <w:r>
              <w:rPr/>
              <w:t xml:space="preserve"> </w:t>
            </w:r>
            <w:r>
              <w:rPr>
                <w:spacing w:val="-8"/>
              </w:rPr>
              <w:t>钟内</w:t>
            </w:r>
            <w:r>
              <w:rPr>
                <w:spacing w:val="-2"/>
              </w:rPr>
              <w:t>）；</w:t>
            </w:r>
          </w:p>
          <w:p>
            <w:pPr>
              <w:pStyle w:val="TableText"/>
              <w:ind w:left="142" w:right="87" w:firstLine="414"/>
              <w:spacing w:before="44" w:line="259" w:lineRule="auto"/>
              <w:rPr/>
            </w:pPr>
            <w:r>
              <w:rPr>
                <w:spacing w:val="-10"/>
              </w:rPr>
              <w:t>2.</w:t>
            </w:r>
            <w:r>
              <w:rPr>
                <w:spacing w:val="-63"/>
              </w:rPr>
              <w:t xml:space="preserve"> </w:t>
            </w:r>
            <w:r>
              <w:rPr>
                <w:spacing w:val="-10"/>
              </w:rPr>
              <w:t>口试：可提交论</w:t>
            </w:r>
            <w:r>
              <w:rPr/>
              <w:t xml:space="preserve"> </w:t>
            </w:r>
            <w:r>
              <w:rPr>
                <w:spacing w:val="-10"/>
              </w:rPr>
              <w:t>文，供考官参阅；论文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上不得出现姓名、考</w:t>
            </w:r>
            <w:r>
              <w:rPr>
                <w:spacing w:val="3"/>
              </w:rPr>
              <w:t xml:space="preserve">  </w:t>
            </w:r>
            <w:r>
              <w:rPr>
                <w:spacing w:val="-8"/>
              </w:rPr>
              <w:t>号、论文名称等信息，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否则面试成绩记为零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42" w:right="161" w:firstLine="423"/>
              <w:spacing w:before="44" w:line="248" w:lineRule="auto"/>
              <w:rPr/>
            </w:pPr>
            <w:r>
              <w:rPr>
                <w:b/>
                <w:bCs/>
                <w:spacing w:val="-5"/>
              </w:rPr>
              <w:t>外国语听力及口语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测试（英语）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2"/>
          <w:pgSz w:w="11906" w:h="16839"/>
          <w:pgMar w:top="1431" w:right="1680" w:bottom="1152" w:left="1680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684"/>
        <w:spacing w:before="162" w:line="236" w:lineRule="auto"/>
        <w:rPr/>
      </w:pPr>
      <w:r>
        <w:rPr>
          <w:spacing w:val="-11"/>
        </w:rPr>
        <w:t>注：</w:t>
      </w:r>
    </w:p>
    <w:p>
      <w:pPr>
        <w:pStyle w:val="BodyText"/>
        <w:ind w:left="35" w:right="13" w:firstLine="654"/>
        <w:spacing w:before="229" w:line="361" w:lineRule="auto"/>
        <w:rPr/>
      </w:pPr>
      <w:r>
        <w:rPr>
          <w:spacing w:val="5"/>
        </w:rPr>
        <w:t>1.初试科目中的和声、作品分析、</w:t>
      </w:r>
      <w:r>
        <w:rPr>
          <w:spacing w:val="-91"/>
        </w:rPr>
        <w:t xml:space="preserve"> </w:t>
      </w:r>
      <w:r>
        <w:rPr>
          <w:spacing w:val="5"/>
        </w:rPr>
        <w:t>中国音乐史、西方音</w:t>
      </w:r>
      <w:r>
        <w:rPr/>
        <w:t xml:space="preserve"> </w:t>
      </w:r>
      <w:r>
        <w:rPr>
          <w:spacing w:val="8"/>
        </w:rPr>
        <w:t>乐史等专业基础课程，其考试内容按不同专业方向的难易程</w:t>
      </w:r>
      <w:r>
        <w:rPr>
          <w:spacing w:val="13"/>
        </w:rPr>
        <w:t xml:space="preserve"> </w:t>
      </w:r>
      <w:r>
        <w:rPr>
          <w:spacing w:val="6"/>
        </w:rPr>
        <w:t>度分级确定考试标准。</w:t>
      </w:r>
    </w:p>
    <w:p>
      <w:pPr>
        <w:pStyle w:val="BodyText"/>
        <w:ind w:left="34" w:right="16" w:firstLine="635"/>
        <w:spacing w:before="53" w:line="356" w:lineRule="auto"/>
        <w:rPr/>
      </w:pPr>
      <w:r>
        <w:rPr>
          <w:spacing w:val="21"/>
        </w:rPr>
        <w:t>2.所有面试中乐器演奏或声乐演唱的形式均指独奏或</w:t>
      </w:r>
      <w:r>
        <w:rPr>
          <w:spacing w:val="12"/>
        </w:rPr>
        <w:t xml:space="preserve"> </w:t>
      </w:r>
      <w:r>
        <w:rPr>
          <w:spacing w:val="-1"/>
        </w:rPr>
        <w:t>独唱。</w:t>
      </w:r>
    </w:p>
    <w:sectPr>
      <w:footerReference w:type="default" r:id="rId23"/>
      <w:pgSz w:w="11906" w:h="16839"/>
      <w:pgMar w:top="1431" w:right="1785" w:bottom="1152" w:left="1785" w:header="0" w:footer="9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95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20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hyperlink" Target="https://www.chsi.com.cn" TargetMode="External"/><Relationship Id="rId3" Type="http://schemas.openxmlformats.org/officeDocument/2006/relationships/footer" Target="footer3.xml"/><Relationship Id="rId26" Type="http://schemas.openxmlformats.org/officeDocument/2006/relationships/fontTable" Target="fontTable.xml"/><Relationship Id="rId25" Type="http://schemas.openxmlformats.org/officeDocument/2006/relationships/styles" Target="styles.xml"/><Relationship Id="rId24" Type="http://schemas.openxmlformats.org/officeDocument/2006/relationships/settings" Target="settings.xml"/><Relationship Id="rId23" Type="http://schemas.openxmlformats.org/officeDocument/2006/relationships/footer" Target="footer20.xml"/><Relationship Id="rId22" Type="http://schemas.openxmlformats.org/officeDocument/2006/relationships/footer" Target="footer19.xml"/><Relationship Id="rId21" Type="http://schemas.openxmlformats.org/officeDocument/2006/relationships/footer" Target="footer18.xml"/><Relationship Id="rId20" Type="http://schemas.openxmlformats.org/officeDocument/2006/relationships/footer" Target="footer17.xml"/><Relationship Id="rId2" Type="http://schemas.openxmlformats.org/officeDocument/2006/relationships/footer" Target="footer2.xml"/><Relationship Id="rId19" Type="http://schemas.openxmlformats.org/officeDocument/2006/relationships/footer" Target="footer16.xml"/><Relationship Id="rId18" Type="http://schemas.openxmlformats.org/officeDocument/2006/relationships/footer" Target="footer15.xml"/><Relationship Id="rId17" Type="http://schemas.openxmlformats.org/officeDocument/2006/relationships/footer" Target="footer14.xml"/><Relationship Id="rId16" Type="http://schemas.openxmlformats.org/officeDocument/2006/relationships/footer" Target="footer13.xml"/><Relationship Id="rId15" Type="http://schemas.openxmlformats.org/officeDocument/2006/relationships/footer" Target="footer12.xml"/><Relationship Id="rId14" Type="http://schemas.openxmlformats.org/officeDocument/2006/relationships/image" Target="media/image1.png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yperlink" Target="https://yjsb.xhcom.edu.cn/index.htm" TargetMode="Externa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DYH</dc:creator>
  <dcterms:created xsi:type="dcterms:W3CDTF">2023-09-23T12:30:22Z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2025-01-08T21:08:34</vt:filetime>
  </property>
</Properties>
</file>