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B1906">
      <w:pPr>
        <w:jc w:val="center"/>
        <w:rPr>
          <w:rFonts w:eastAsiaTheme="minorEastAsia"/>
          <w:sz w:val="44"/>
          <w:szCs w:val="44"/>
        </w:rPr>
      </w:pPr>
      <w:r>
        <w:rPr>
          <w:rFonts w:hint="eastAsia" w:eastAsiaTheme="minorEastAsia"/>
          <w:sz w:val="44"/>
          <w:szCs w:val="44"/>
        </w:rPr>
        <w:t>二〇二</w:t>
      </w:r>
      <w:r>
        <w:rPr>
          <w:rFonts w:hint="eastAsia" w:eastAsiaTheme="minorEastAsia"/>
          <w:sz w:val="44"/>
          <w:szCs w:val="44"/>
          <w:lang w:val="en-US" w:eastAsia="zh-CN"/>
        </w:rPr>
        <w:t>五</w:t>
      </w:r>
      <w:r>
        <w:rPr>
          <w:rFonts w:hint="eastAsia" w:eastAsiaTheme="minorEastAsia"/>
          <w:sz w:val="44"/>
          <w:szCs w:val="44"/>
        </w:rPr>
        <w:t>年</w:t>
      </w:r>
    </w:p>
    <w:p w14:paraId="39BE3F26">
      <w:pPr>
        <w:jc w:val="center"/>
        <w:rPr>
          <w:rFonts w:eastAsiaTheme="minorEastAsia"/>
          <w:sz w:val="52"/>
          <w:szCs w:val="52"/>
        </w:rPr>
      </w:pPr>
      <w:r>
        <w:rPr>
          <w:rFonts w:hint="eastAsia" w:eastAsiaTheme="minorEastAsia"/>
          <w:sz w:val="44"/>
          <w:szCs w:val="44"/>
          <w:lang w:eastAsia="zh-TW"/>
        </w:rPr>
        <w:t>暨南大學、華僑大學招收澳門保送生登記表</w:t>
      </w:r>
    </w:p>
    <w:p w14:paraId="2B4FF932">
      <w:pPr>
        <w:ind w:firstLine="630" w:firstLineChars="300"/>
        <w:rPr>
          <w:rFonts w:eastAsiaTheme="minorEastAsia"/>
        </w:rPr>
      </w:pPr>
    </w:p>
    <w:p w14:paraId="1DE1B30F">
      <w:pPr>
        <w:rPr>
          <w:rFonts w:eastAsiaTheme="minorEastAsia"/>
        </w:rPr>
      </w:pPr>
      <w:r>
        <w:rPr>
          <w:rFonts w:hint="eastAsia" w:eastAsiaTheme="minorEastAsia"/>
        </w:rPr>
        <w:t xml:space="preserve">    </w:t>
      </w:r>
      <w:r>
        <w:rPr>
          <w:rFonts w:hint="eastAsia" w:eastAsiaTheme="minorEastAsia"/>
          <w:lang w:eastAsia="zh-TW"/>
        </w:rPr>
        <w:t>畢業學校：</w:t>
      </w:r>
      <w:r>
        <w:rPr>
          <w:rFonts w:hint="eastAsia" w:eastAsiaTheme="minorEastAsia"/>
          <w:u w:val="single"/>
        </w:rPr>
        <w:t xml:space="preserve">                                       </w:t>
      </w:r>
      <w:r>
        <w:rPr>
          <w:rFonts w:hint="eastAsia" w:eastAsiaTheme="minorEastAsia"/>
        </w:rPr>
        <w:t xml:space="preserve">   </w:t>
      </w:r>
      <w:r>
        <w:rPr>
          <w:rFonts w:hint="eastAsia" w:eastAsiaTheme="minorEastAsia"/>
          <w:lang w:eastAsia="zh-TW"/>
        </w:rPr>
        <w:t>姓名：</w:t>
      </w:r>
      <w:r>
        <w:rPr>
          <w:rFonts w:hint="eastAsia" w:eastAsiaTheme="minorEastAsia"/>
          <w:u w:val="single"/>
        </w:rPr>
        <w:t xml:space="preserve">                 </w:t>
      </w:r>
      <w:r>
        <w:rPr>
          <w:rFonts w:hint="eastAsia" w:eastAsiaTheme="minorEastAsia"/>
        </w:rPr>
        <w:t xml:space="preserve">  </w:t>
      </w:r>
    </w:p>
    <w:p w14:paraId="78B13C76">
      <w:pPr>
        <w:jc w:val="center"/>
        <w:rPr>
          <w:rFonts w:eastAsiaTheme="minorEastAsia"/>
          <w:b/>
          <w:sz w:val="28"/>
          <w:szCs w:val="28"/>
        </w:rPr>
      </w:pPr>
      <w:r>
        <w:rPr>
          <w:rFonts w:hint="eastAsia" w:eastAsiaTheme="minorEastAsia"/>
          <w:b/>
          <w:sz w:val="28"/>
          <w:szCs w:val="28"/>
          <w:lang w:eastAsia="zh-TW"/>
        </w:rPr>
        <w:t>高中階段學習成績</w:t>
      </w:r>
    </w:p>
    <w:tbl>
      <w:tblPr>
        <w:tblStyle w:val="5"/>
        <w:tblW w:w="10800" w:type="dxa"/>
        <w:tblInd w:w="-11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900"/>
        <w:gridCol w:w="720"/>
        <w:gridCol w:w="540"/>
        <w:gridCol w:w="720"/>
        <w:gridCol w:w="720"/>
        <w:gridCol w:w="720"/>
        <w:gridCol w:w="720"/>
        <w:gridCol w:w="720"/>
        <w:gridCol w:w="720"/>
        <w:gridCol w:w="540"/>
        <w:gridCol w:w="540"/>
        <w:gridCol w:w="540"/>
        <w:gridCol w:w="720"/>
        <w:gridCol w:w="540"/>
        <w:gridCol w:w="720"/>
      </w:tblGrid>
      <w:tr w14:paraId="5D02A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</w:trPr>
        <w:tc>
          <w:tcPr>
            <w:tcW w:w="1620" w:type="dxa"/>
            <w:gridSpan w:val="2"/>
            <w:tcBorders>
              <w:tr2bl w:val="single" w:color="auto" w:sz="4" w:space="0"/>
            </w:tcBorders>
          </w:tcPr>
          <w:p w14:paraId="53F46D97">
            <w:pPr>
              <w:rPr>
                <w:rFonts w:eastAsiaTheme="minorEastAsia"/>
              </w:rPr>
            </w:pPr>
          </w:p>
          <w:p w14:paraId="3FC335A0">
            <w:pPr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科目</w:t>
            </w:r>
          </w:p>
          <w:p w14:paraId="7CAAA776">
            <w:pPr>
              <w:rPr>
                <w:rFonts w:eastAsiaTheme="minorEastAsia"/>
              </w:rPr>
            </w:pPr>
          </w:p>
          <w:p w14:paraId="40D0DCBB">
            <w:pPr>
              <w:ind w:firstLine="735" w:firstLineChars="350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學期</w:t>
            </w:r>
          </w:p>
        </w:tc>
        <w:tc>
          <w:tcPr>
            <w:tcW w:w="720" w:type="dxa"/>
            <w:vAlign w:val="center"/>
          </w:tcPr>
          <w:p w14:paraId="523C8BFE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中</w:t>
            </w:r>
          </w:p>
          <w:p w14:paraId="287ACC6F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文</w:t>
            </w:r>
          </w:p>
        </w:tc>
        <w:tc>
          <w:tcPr>
            <w:tcW w:w="540" w:type="dxa"/>
            <w:vAlign w:val="center"/>
          </w:tcPr>
          <w:p w14:paraId="7423D53B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英</w:t>
            </w:r>
          </w:p>
          <w:p w14:paraId="736FDDB5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文</w:t>
            </w:r>
          </w:p>
        </w:tc>
        <w:tc>
          <w:tcPr>
            <w:tcW w:w="720" w:type="dxa"/>
            <w:vAlign w:val="center"/>
          </w:tcPr>
          <w:p w14:paraId="3505D2A4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數</w:t>
            </w:r>
          </w:p>
          <w:p w14:paraId="5D974350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學</w:t>
            </w:r>
          </w:p>
        </w:tc>
        <w:tc>
          <w:tcPr>
            <w:tcW w:w="720" w:type="dxa"/>
            <w:vAlign w:val="center"/>
          </w:tcPr>
          <w:p w14:paraId="2BEA6A38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物</w:t>
            </w:r>
          </w:p>
          <w:p w14:paraId="084600C9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理</w:t>
            </w:r>
          </w:p>
        </w:tc>
        <w:tc>
          <w:tcPr>
            <w:tcW w:w="720" w:type="dxa"/>
            <w:vAlign w:val="center"/>
          </w:tcPr>
          <w:p w14:paraId="64BBECEF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化</w:t>
            </w:r>
          </w:p>
          <w:p w14:paraId="7C11AEA4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學</w:t>
            </w:r>
          </w:p>
        </w:tc>
        <w:tc>
          <w:tcPr>
            <w:tcW w:w="720" w:type="dxa"/>
            <w:vAlign w:val="center"/>
          </w:tcPr>
          <w:p w14:paraId="79DF8A1C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生</w:t>
            </w:r>
          </w:p>
          <w:p w14:paraId="46D0A5A5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物</w:t>
            </w:r>
          </w:p>
        </w:tc>
        <w:tc>
          <w:tcPr>
            <w:tcW w:w="720" w:type="dxa"/>
            <w:vAlign w:val="center"/>
          </w:tcPr>
          <w:p w14:paraId="492F8D19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歷</w:t>
            </w:r>
          </w:p>
          <w:p w14:paraId="6C4962EA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史</w:t>
            </w:r>
          </w:p>
        </w:tc>
        <w:tc>
          <w:tcPr>
            <w:tcW w:w="720" w:type="dxa"/>
            <w:vAlign w:val="center"/>
          </w:tcPr>
          <w:p w14:paraId="3FC8CAE4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地</w:t>
            </w:r>
          </w:p>
          <w:p w14:paraId="0D0B4859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理</w:t>
            </w:r>
          </w:p>
        </w:tc>
        <w:tc>
          <w:tcPr>
            <w:tcW w:w="540" w:type="dxa"/>
            <w:vAlign w:val="center"/>
          </w:tcPr>
          <w:p w14:paraId="5CF6A989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31755A2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3DA5F2AE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全級人數</w:t>
            </w:r>
          </w:p>
        </w:tc>
        <w:tc>
          <w:tcPr>
            <w:tcW w:w="720" w:type="dxa"/>
            <w:vAlign w:val="center"/>
          </w:tcPr>
          <w:p w14:paraId="749F8767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文理人數</w:t>
            </w:r>
          </w:p>
        </w:tc>
        <w:tc>
          <w:tcPr>
            <w:tcW w:w="540" w:type="dxa"/>
            <w:vAlign w:val="center"/>
          </w:tcPr>
          <w:p w14:paraId="1E28D23A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文理名次</w:t>
            </w:r>
          </w:p>
        </w:tc>
        <w:tc>
          <w:tcPr>
            <w:tcW w:w="720" w:type="dxa"/>
            <w:vAlign w:val="center"/>
          </w:tcPr>
          <w:p w14:paraId="5CDA9558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品</w:t>
            </w:r>
          </w:p>
          <w:p w14:paraId="65828AEF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德</w:t>
            </w:r>
          </w:p>
          <w:p w14:paraId="02FDAEBC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操</w:t>
            </w:r>
          </w:p>
          <w:p w14:paraId="7847C6AF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行</w:t>
            </w:r>
          </w:p>
        </w:tc>
      </w:tr>
      <w:tr w14:paraId="30890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0" w:type="dxa"/>
            <w:vMerge w:val="restart"/>
            <w:vAlign w:val="center"/>
          </w:tcPr>
          <w:p w14:paraId="00779FB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  <w:lang w:eastAsia="zh-TW"/>
              </w:rPr>
              <w:t>高一</w:t>
            </w:r>
          </w:p>
        </w:tc>
        <w:tc>
          <w:tcPr>
            <w:tcW w:w="900" w:type="dxa"/>
            <w:vAlign w:val="center"/>
          </w:tcPr>
          <w:p w14:paraId="06E14359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  <w:lang w:eastAsia="zh-TW"/>
              </w:rPr>
              <w:t>第</w:t>
            </w:r>
            <w:r>
              <w:rPr>
                <w:rFonts w:hint="eastAsia" w:eastAsiaTheme="minor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sz w:val="18"/>
                <w:szCs w:val="18"/>
                <w:lang w:eastAsia="zh-TW"/>
              </w:rPr>
              <w:t>段</w:t>
            </w:r>
          </w:p>
        </w:tc>
        <w:tc>
          <w:tcPr>
            <w:tcW w:w="720" w:type="dxa"/>
            <w:vAlign w:val="center"/>
          </w:tcPr>
          <w:p w14:paraId="7B9471E4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10B1B1C4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D22806F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7DE4037F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488DA039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1A5DAF63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22E69A0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055D318C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3AC80491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186D9C1E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0F0D176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3681A9E4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2A765DF0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48570605">
            <w:pPr>
              <w:jc w:val="center"/>
              <w:rPr>
                <w:rFonts w:eastAsiaTheme="minorEastAsia"/>
              </w:rPr>
            </w:pPr>
          </w:p>
        </w:tc>
      </w:tr>
      <w:tr w14:paraId="5CD8C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0" w:type="dxa"/>
            <w:vMerge w:val="continue"/>
            <w:vAlign w:val="center"/>
          </w:tcPr>
          <w:p w14:paraId="1EA83C6C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38715558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  <w:lang w:eastAsia="zh-TW"/>
              </w:rPr>
              <w:t>第</w:t>
            </w:r>
            <w:r>
              <w:rPr>
                <w:rFonts w:hint="eastAsia" w:eastAsiaTheme="minor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sz w:val="18"/>
                <w:szCs w:val="18"/>
                <w:lang w:eastAsia="zh-TW"/>
              </w:rPr>
              <w:t>段</w:t>
            </w:r>
          </w:p>
        </w:tc>
        <w:tc>
          <w:tcPr>
            <w:tcW w:w="720" w:type="dxa"/>
            <w:vAlign w:val="center"/>
          </w:tcPr>
          <w:p w14:paraId="06AB25ED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4EA5577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15F0E588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17AF4699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3140E051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0865079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5ACAB2BF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3DB9602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65CFD211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24F3DD3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430C519E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3CF33624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1883D7B0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E024C9C">
            <w:pPr>
              <w:jc w:val="center"/>
              <w:rPr>
                <w:rFonts w:eastAsiaTheme="minorEastAsia"/>
              </w:rPr>
            </w:pPr>
          </w:p>
        </w:tc>
      </w:tr>
      <w:tr w14:paraId="3E546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0" w:type="dxa"/>
            <w:vMerge w:val="continue"/>
            <w:vAlign w:val="center"/>
          </w:tcPr>
          <w:p w14:paraId="68119C37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4D1014EE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  <w:lang w:eastAsia="zh-TW"/>
              </w:rPr>
              <w:t>第</w:t>
            </w:r>
            <w:r>
              <w:rPr>
                <w:rFonts w:hint="eastAsia" w:eastAsiaTheme="minor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sz w:val="18"/>
                <w:szCs w:val="18"/>
                <w:lang w:eastAsia="zh-TW"/>
              </w:rPr>
              <w:t>段</w:t>
            </w:r>
          </w:p>
        </w:tc>
        <w:tc>
          <w:tcPr>
            <w:tcW w:w="720" w:type="dxa"/>
            <w:vAlign w:val="center"/>
          </w:tcPr>
          <w:p w14:paraId="4976A119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0C64010B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484B081A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42F5BD48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AD7E435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7E329CC2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3F606423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5A9011C7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27295AB8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16494674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4ABDBE15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59F3B95D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4571F302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83F3146">
            <w:pPr>
              <w:jc w:val="center"/>
              <w:rPr>
                <w:rFonts w:eastAsiaTheme="minorEastAsia"/>
              </w:rPr>
            </w:pPr>
          </w:p>
        </w:tc>
      </w:tr>
      <w:tr w14:paraId="6E11F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0" w:type="dxa"/>
            <w:vMerge w:val="continue"/>
            <w:vAlign w:val="center"/>
          </w:tcPr>
          <w:p w14:paraId="55E73FDE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6D161B89">
            <w:pPr>
              <w:jc w:val="center"/>
              <w:rPr>
                <w:rFonts w:hint="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eastAsiaTheme="minorEastAsia"/>
                <w:sz w:val="18"/>
                <w:szCs w:val="18"/>
                <w:lang w:val="en-US" w:eastAsia="zh-CN"/>
              </w:rPr>
              <w:t>全學年</w:t>
            </w:r>
          </w:p>
        </w:tc>
        <w:tc>
          <w:tcPr>
            <w:tcW w:w="720" w:type="dxa"/>
            <w:vAlign w:val="center"/>
          </w:tcPr>
          <w:p w14:paraId="1DE71658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24BCC241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18B04210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5905FB98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147ADF8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2AD3106B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4AC4DF67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3A519FCE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00419843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2BD6E87E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10F8F195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75601374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3C2C1F4B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252F9FA5">
            <w:pPr>
              <w:jc w:val="center"/>
              <w:rPr>
                <w:rFonts w:eastAsiaTheme="minorEastAsia"/>
              </w:rPr>
            </w:pPr>
          </w:p>
        </w:tc>
      </w:tr>
      <w:tr w14:paraId="58820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0" w:type="dxa"/>
            <w:vMerge w:val="restart"/>
            <w:vAlign w:val="center"/>
          </w:tcPr>
          <w:p w14:paraId="0E3C32D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  <w:lang w:eastAsia="zh-TW"/>
              </w:rPr>
              <w:t>高二</w:t>
            </w:r>
          </w:p>
        </w:tc>
        <w:tc>
          <w:tcPr>
            <w:tcW w:w="900" w:type="dxa"/>
            <w:vAlign w:val="center"/>
          </w:tcPr>
          <w:p w14:paraId="6DD6C915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  <w:lang w:eastAsia="zh-TW"/>
              </w:rPr>
              <w:t>第</w:t>
            </w:r>
            <w:r>
              <w:rPr>
                <w:rFonts w:hint="eastAsia" w:eastAsiaTheme="minor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sz w:val="18"/>
                <w:szCs w:val="18"/>
                <w:lang w:eastAsia="zh-TW"/>
              </w:rPr>
              <w:t>段</w:t>
            </w:r>
          </w:p>
        </w:tc>
        <w:tc>
          <w:tcPr>
            <w:tcW w:w="720" w:type="dxa"/>
            <w:vAlign w:val="center"/>
          </w:tcPr>
          <w:p w14:paraId="124132F9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64DD264F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31D77209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BB0AD7D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737FB073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4C57F385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31AFFB7F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08B6D120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5313F0A4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6BFA08C1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0F7278BE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127E9B4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6678F4A3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1D1CEEE">
            <w:pPr>
              <w:jc w:val="center"/>
              <w:rPr>
                <w:rFonts w:eastAsiaTheme="minorEastAsia"/>
              </w:rPr>
            </w:pPr>
          </w:p>
        </w:tc>
      </w:tr>
      <w:tr w14:paraId="64EB0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0" w:type="dxa"/>
            <w:vMerge w:val="continue"/>
            <w:vAlign w:val="center"/>
          </w:tcPr>
          <w:p w14:paraId="68DCA065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2A35FF44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  <w:lang w:eastAsia="zh-TW"/>
              </w:rPr>
              <w:t>第</w:t>
            </w:r>
            <w:r>
              <w:rPr>
                <w:rFonts w:hint="eastAsia" w:eastAsiaTheme="minor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sz w:val="18"/>
                <w:szCs w:val="18"/>
                <w:lang w:eastAsia="zh-TW"/>
              </w:rPr>
              <w:t>段</w:t>
            </w:r>
          </w:p>
        </w:tc>
        <w:tc>
          <w:tcPr>
            <w:tcW w:w="720" w:type="dxa"/>
            <w:vAlign w:val="center"/>
          </w:tcPr>
          <w:p w14:paraId="7CE8F010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10D2B451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1377068F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291EF2D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323BF68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56D17CDD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06C43B04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5CB6ABAC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729DFA05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455E853B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6F20152B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1135BEC1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21B0DB33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0DA3CE39">
            <w:pPr>
              <w:jc w:val="center"/>
              <w:rPr>
                <w:rFonts w:eastAsiaTheme="minorEastAsia"/>
              </w:rPr>
            </w:pPr>
          </w:p>
        </w:tc>
      </w:tr>
      <w:tr w14:paraId="4A82C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0" w:type="dxa"/>
            <w:vMerge w:val="continue"/>
            <w:vAlign w:val="center"/>
          </w:tcPr>
          <w:p w14:paraId="0137E96D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028D496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  <w:lang w:eastAsia="zh-TW"/>
              </w:rPr>
              <w:t>第</w:t>
            </w:r>
            <w:r>
              <w:rPr>
                <w:rFonts w:hint="eastAsia" w:eastAsiaTheme="minor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sz w:val="18"/>
                <w:szCs w:val="18"/>
                <w:lang w:eastAsia="zh-TW"/>
              </w:rPr>
              <w:t>段</w:t>
            </w:r>
          </w:p>
        </w:tc>
        <w:tc>
          <w:tcPr>
            <w:tcW w:w="720" w:type="dxa"/>
            <w:vAlign w:val="center"/>
          </w:tcPr>
          <w:p w14:paraId="77BE541A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26AD52EA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203C3A91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D2DC137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1450B461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42909248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5C0D4AB7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174B10A9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69D510E0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4E6A7209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17C94995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1F762898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0CC83305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10BD37C3">
            <w:pPr>
              <w:jc w:val="center"/>
              <w:rPr>
                <w:rFonts w:eastAsiaTheme="minorEastAsia"/>
              </w:rPr>
            </w:pPr>
          </w:p>
        </w:tc>
      </w:tr>
      <w:tr w14:paraId="6605C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0" w:type="dxa"/>
            <w:vMerge w:val="continue"/>
            <w:vAlign w:val="center"/>
          </w:tcPr>
          <w:p w14:paraId="0FD1185C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3177C2FE">
            <w:pPr>
              <w:jc w:val="center"/>
              <w:rPr>
                <w:rFonts w:hint="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eastAsiaTheme="minorEastAsia"/>
                <w:sz w:val="18"/>
                <w:szCs w:val="18"/>
                <w:lang w:val="en-US" w:eastAsia="zh-CN"/>
              </w:rPr>
              <w:t>全學年</w:t>
            </w:r>
          </w:p>
        </w:tc>
        <w:tc>
          <w:tcPr>
            <w:tcW w:w="720" w:type="dxa"/>
            <w:vAlign w:val="center"/>
          </w:tcPr>
          <w:p w14:paraId="3DBC96F7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463F7780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5334C4FD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2E4193A3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46404C23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3B155B28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0E2E522C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71F6C4A8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19234130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128FF2BB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0820FAB9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436FBD1C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5CC3B3AD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43A7B3B5">
            <w:pPr>
              <w:jc w:val="center"/>
              <w:rPr>
                <w:rFonts w:eastAsiaTheme="minorEastAsia"/>
              </w:rPr>
            </w:pPr>
          </w:p>
        </w:tc>
      </w:tr>
      <w:tr w14:paraId="0EE3C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20" w:type="dxa"/>
            <w:gridSpan w:val="2"/>
            <w:vAlign w:val="center"/>
          </w:tcPr>
          <w:p w14:paraId="0A23C480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00FA0D4B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288C2B98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56E090E3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C91CF1A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5B1EA2CF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743CDEB3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457D56AE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0180DAB7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586D1B60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23BF5E03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3683870F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38377EA0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6F16DB3A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237529CB">
            <w:pPr>
              <w:jc w:val="center"/>
              <w:rPr>
                <w:rFonts w:eastAsiaTheme="minorEastAsia"/>
              </w:rPr>
            </w:pPr>
          </w:p>
        </w:tc>
      </w:tr>
      <w:tr w14:paraId="53DD5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</w:trPr>
        <w:tc>
          <w:tcPr>
            <w:tcW w:w="1620" w:type="dxa"/>
            <w:gridSpan w:val="2"/>
            <w:vAlign w:val="center"/>
          </w:tcPr>
          <w:p w14:paraId="6025F5A6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身</w:t>
            </w:r>
          </w:p>
          <w:p w14:paraId="6550748D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心</w:t>
            </w:r>
          </w:p>
          <w:p w14:paraId="223E1E2E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狀</w:t>
            </w:r>
          </w:p>
          <w:p w14:paraId="2A0E9985">
            <w:pPr>
              <w:jc w:val="center"/>
              <w:rPr>
                <w:rFonts w:hint="eastAsia" w:eastAsiaTheme="minorEastAsia"/>
                <w:lang w:eastAsia="zh-TW"/>
              </w:rPr>
            </w:pPr>
            <w:r>
              <w:rPr>
                <w:rFonts w:hint="eastAsia" w:eastAsiaTheme="minorEastAsia"/>
                <w:lang w:val="en-US" w:eastAsia="zh-CN"/>
              </w:rPr>
              <w:t>況</w:t>
            </w:r>
          </w:p>
        </w:tc>
        <w:tc>
          <w:tcPr>
            <w:tcW w:w="9180" w:type="dxa"/>
            <w:gridSpan w:val="14"/>
            <w:vAlign w:val="center"/>
          </w:tcPr>
          <w:p w14:paraId="5B542B97">
            <w:pPr>
              <w:jc w:val="center"/>
              <w:rPr>
                <w:rFonts w:eastAsiaTheme="minorEastAsia"/>
              </w:rPr>
            </w:pPr>
          </w:p>
        </w:tc>
      </w:tr>
      <w:tr w14:paraId="723C0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</w:trPr>
        <w:tc>
          <w:tcPr>
            <w:tcW w:w="1620" w:type="dxa"/>
            <w:gridSpan w:val="2"/>
            <w:vAlign w:val="center"/>
          </w:tcPr>
          <w:p w14:paraId="0A8F6F24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有</w:t>
            </w:r>
          </w:p>
          <w:p w14:paraId="401E1226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何</w:t>
            </w:r>
          </w:p>
          <w:p w14:paraId="43A24D69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特</w:t>
            </w:r>
          </w:p>
          <w:p w14:paraId="6C5C3661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長</w:t>
            </w:r>
          </w:p>
        </w:tc>
        <w:tc>
          <w:tcPr>
            <w:tcW w:w="9180" w:type="dxa"/>
            <w:gridSpan w:val="14"/>
            <w:vAlign w:val="center"/>
          </w:tcPr>
          <w:p w14:paraId="2B14F229">
            <w:pPr>
              <w:jc w:val="center"/>
              <w:rPr>
                <w:rFonts w:eastAsiaTheme="minorEastAsia"/>
              </w:rPr>
            </w:pPr>
          </w:p>
        </w:tc>
      </w:tr>
      <w:tr w14:paraId="4DC6E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</w:trPr>
        <w:tc>
          <w:tcPr>
            <w:tcW w:w="1620" w:type="dxa"/>
            <w:gridSpan w:val="2"/>
            <w:vAlign w:val="center"/>
          </w:tcPr>
          <w:p w14:paraId="16750EB1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曾</w:t>
            </w:r>
          </w:p>
          <w:p w14:paraId="649C59B2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獲</w:t>
            </w:r>
          </w:p>
          <w:p w14:paraId="17C6C64B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何</w:t>
            </w:r>
          </w:p>
          <w:p w14:paraId="017F5A10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種</w:t>
            </w:r>
          </w:p>
          <w:p w14:paraId="6235CF79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獎</w:t>
            </w:r>
          </w:p>
          <w:p w14:paraId="70FFB516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勵</w:t>
            </w:r>
          </w:p>
        </w:tc>
        <w:tc>
          <w:tcPr>
            <w:tcW w:w="9180" w:type="dxa"/>
            <w:gridSpan w:val="14"/>
            <w:vAlign w:val="center"/>
          </w:tcPr>
          <w:p w14:paraId="7DE74264">
            <w:pPr>
              <w:jc w:val="center"/>
              <w:rPr>
                <w:rFonts w:eastAsiaTheme="minorEastAsia"/>
              </w:rPr>
            </w:pPr>
          </w:p>
        </w:tc>
      </w:tr>
      <w:tr w14:paraId="563AE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</w:trPr>
        <w:tc>
          <w:tcPr>
            <w:tcW w:w="1620" w:type="dxa"/>
            <w:gridSpan w:val="2"/>
            <w:vAlign w:val="center"/>
          </w:tcPr>
          <w:p w14:paraId="6282646E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學</w:t>
            </w:r>
          </w:p>
          <w:p w14:paraId="1E50B322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生</w:t>
            </w:r>
          </w:p>
          <w:p w14:paraId="473C6F20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操</w:t>
            </w:r>
          </w:p>
          <w:p w14:paraId="759437DB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行</w:t>
            </w:r>
          </w:p>
          <w:p w14:paraId="41F62F1B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評</w:t>
            </w:r>
          </w:p>
          <w:p w14:paraId="203C608C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語</w:t>
            </w:r>
          </w:p>
        </w:tc>
        <w:tc>
          <w:tcPr>
            <w:tcW w:w="9180" w:type="dxa"/>
            <w:gridSpan w:val="14"/>
            <w:vAlign w:val="center"/>
          </w:tcPr>
          <w:p w14:paraId="18215498">
            <w:pPr>
              <w:jc w:val="center"/>
              <w:rPr>
                <w:rFonts w:eastAsiaTheme="minorEastAsia"/>
              </w:rPr>
            </w:pPr>
          </w:p>
          <w:p w14:paraId="4EF53EB2">
            <w:pPr>
              <w:jc w:val="center"/>
              <w:rPr>
                <w:rFonts w:eastAsiaTheme="minorEastAsia"/>
              </w:rPr>
            </w:pPr>
          </w:p>
          <w:p w14:paraId="58A4E5AB">
            <w:pPr>
              <w:jc w:val="center"/>
              <w:rPr>
                <w:rFonts w:eastAsiaTheme="minorEastAsia"/>
              </w:rPr>
            </w:pPr>
          </w:p>
          <w:p w14:paraId="4109D70F">
            <w:pPr>
              <w:jc w:val="center"/>
              <w:rPr>
                <w:rFonts w:eastAsiaTheme="minorEastAsia"/>
              </w:rPr>
            </w:pPr>
          </w:p>
          <w:p w14:paraId="19064F68">
            <w:pPr>
              <w:jc w:val="center"/>
              <w:rPr>
                <w:rFonts w:eastAsiaTheme="minorEastAsia"/>
              </w:rPr>
            </w:pPr>
          </w:p>
          <w:p w14:paraId="5222159E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班（級）主任簽名：</w:t>
            </w:r>
            <w:r>
              <w:rPr>
                <w:rFonts w:hint="eastAsia" w:eastAsiaTheme="minorEastAsia"/>
              </w:rPr>
              <w:t xml:space="preserve">                                            </w:t>
            </w:r>
            <w:r>
              <w:rPr>
                <w:rFonts w:hint="eastAsia" w:eastAsiaTheme="minorEastAsia"/>
                <w:lang w:eastAsia="zh-TW"/>
              </w:rPr>
              <w:t>年</w:t>
            </w:r>
            <w:r>
              <w:rPr>
                <w:rFonts w:hint="eastAsia" w:eastAsiaTheme="minorEastAsia"/>
              </w:rPr>
              <w:t xml:space="preserve">      </w:t>
            </w:r>
            <w:r>
              <w:rPr>
                <w:rFonts w:hint="eastAsia" w:eastAsiaTheme="minorEastAsia"/>
                <w:lang w:eastAsia="zh-TW"/>
              </w:rPr>
              <w:t>月</w:t>
            </w:r>
            <w:r>
              <w:rPr>
                <w:rFonts w:hint="eastAsia" w:eastAsiaTheme="minorEastAsia"/>
              </w:rPr>
              <w:t xml:space="preserve">      </w:t>
            </w:r>
            <w:r>
              <w:rPr>
                <w:rFonts w:hint="eastAsia" w:eastAsiaTheme="minorEastAsia"/>
                <w:lang w:eastAsia="zh-TW"/>
              </w:rPr>
              <w:t>日</w:t>
            </w:r>
          </w:p>
        </w:tc>
      </w:tr>
      <w:tr w14:paraId="59A5E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</w:trPr>
        <w:tc>
          <w:tcPr>
            <w:tcW w:w="1620" w:type="dxa"/>
            <w:gridSpan w:val="2"/>
            <w:tcBorders>
              <w:bottom w:val="single" w:color="auto" w:sz="4" w:space="0"/>
            </w:tcBorders>
            <w:vAlign w:val="center"/>
          </w:tcPr>
          <w:p w14:paraId="3DB1D41F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中學</w:t>
            </w:r>
          </w:p>
          <w:p w14:paraId="1C7E146D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校長</w:t>
            </w:r>
          </w:p>
          <w:p w14:paraId="3AAA3246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推薦</w:t>
            </w:r>
          </w:p>
          <w:p w14:paraId="5C041BB0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意見</w:t>
            </w:r>
          </w:p>
        </w:tc>
        <w:tc>
          <w:tcPr>
            <w:tcW w:w="9180" w:type="dxa"/>
            <w:gridSpan w:val="14"/>
            <w:tcBorders>
              <w:bottom w:val="single" w:color="auto" w:sz="4" w:space="0"/>
            </w:tcBorders>
            <w:vAlign w:val="center"/>
          </w:tcPr>
          <w:p w14:paraId="24CD5EB9">
            <w:pPr>
              <w:jc w:val="center"/>
              <w:rPr>
                <w:rFonts w:eastAsiaTheme="minorEastAsia"/>
              </w:rPr>
            </w:pPr>
          </w:p>
          <w:p w14:paraId="13631DD7">
            <w:pPr>
              <w:jc w:val="center"/>
              <w:rPr>
                <w:rFonts w:eastAsiaTheme="minorEastAsia"/>
              </w:rPr>
            </w:pPr>
          </w:p>
          <w:p w14:paraId="4D8C8999">
            <w:pPr>
              <w:jc w:val="center"/>
              <w:rPr>
                <w:rFonts w:eastAsiaTheme="minorEastAsia"/>
              </w:rPr>
            </w:pPr>
          </w:p>
          <w:p w14:paraId="4B44E9ED">
            <w:pP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lang w:eastAsia="zh-TW"/>
              </w:rPr>
              <w:t>校長簽名：</w:t>
            </w:r>
            <w:r>
              <w:rPr>
                <w:rFonts w:hint="eastAsia" w:eastAsiaTheme="minorEastAsia"/>
              </w:rPr>
              <w:t xml:space="preserve">                    </w:t>
            </w:r>
            <w:r>
              <w:rPr>
                <w:rFonts w:hint="eastAsia" w:eastAsiaTheme="minorEastAsia"/>
                <w:lang w:eastAsia="zh-TW"/>
              </w:rPr>
              <w:t>學校蓋章：</w:t>
            </w:r>
            <w:r>
              <w:rPr>
                <w:rFonts w:hint="eastAsia" w:eastAsiaTheme="minorEastAsia"/>
              </w:rPr>
              <w:t xml:space="preserve">                            </w:t>
            </w:r>
            <w:r>
              <w:rPr>
                <w:rFonts w:hint="eastAsia" w:eastAsiaTheme="minorEastAsia"/>
                <w:lang w:eastAsia="zh-TW"/>
              </w:rPr>
              <w:t>年</w:t>
            </w:r>
            <w:r>
              <w:rPr>
                <w:rFonts w:hint="eastAsia" w:eastAsiaTheme="minorEastAsia"/>
              </w:rPr>
              <w:t xml:space="preserve">      </w:t>
            </w:r>
            <w:r>
              <w:rPr>
                <w:rFonts w:hint="eastAsia" w:eastAsiaTheme="minorEastAsia"/>
                <w:lang w:eastAsia="zh-TW"/>
              </w:rPr>
              <w:t>月</w:t>
            </w:r>
            <w:r>
              <w:rPr>
                <w:rFonts w:hint="eastAsia" w:eastAsiaTheme="minorEastAsia"/>
              </w:rPr>
              <w:t xml:space="preserve">      </w:t>
            </w:r>
            <w:r>
              <w:rPr>
                <w:rFonts w:hint="eastAsia" w:eastAsiaTheme="minorEastAsia"/>
                <w:lang w:eastAsia="zh-TW"/>
              </w:rPr>
              <w:t>日</w:t>
            </w:r>
          </w:p>
        </w:tc>
      </w:tr>
      <w:tr w14:paraId="4307E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0800" w:type="dxa"/>
            <w:gridSpan w:val="16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6D29B09">
            <w:pPr>
              <w:pStyle w:val="4"/>
              <w:pBdr>
                <w:bottom w:val="none" w:color="auto" w:sz="0" w:space="0"/>
              </w:pBdr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本表格內容須由所在中學填寫，並</w:t>
            </w:r>
            <w:r>
              <w:rPr>
                <w:rFonts w:hint="eastAsia" w:eastAsiaTheme="minorEastAsia"/>
                <w:b/>
                <w:bCs/>
                <w:color w:val="000000"/>
                <w:sz w:val="21"/>
                <w:szCs w:val="21"/>
                <w:vertAlign w:val="baseline"/>
                <w:lang w:val="en-US" w:eastAsia="zh-TW"/>
              </w:rPr>
              <w:t>經中</w:t>
            </w:r>
            <w:r>
              <w:rPr>
                <w:rFonts w:hint="eastAsia" w:eastAsiaTheme="minorEastAsia"/>
                <w:b/>
                <w:bCs/>
                <w:color w:val="000000"/>
                <w:sz w:val="21"/>
                <w:szCs w:val="21"/>
                <w:vertAlign w:val="baseline"/>
                <w:lang w:eastAsia="zh-TW"/>
              </w:rPr>
              <w:t>學校長推薦簽名，</w:t>
            </w:r>
            <w:r>
              <w:rPr>
                <w:rFonts w:hint="eastAsia" w:eastAsiaTheme="minorEastAsia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學校蓋章。否則視為無效。</w:t>
            </w:r>
          </w:p>
        </w:tc>
      </w:tr>
    </w:tbl>
    <w:p w14:paraId="0146DB75">
      <w:pPr>
        <w:rPr>
          <w:rFonts w:eastAsiaTheme="minorEastAsia"/>
        </w:rPr>
      </w:pPr>
    </w:p>
    <w:p w14:paraId="604729D0">
      <w:pPr>
        <w:spacing w:line="400" w:lineRule="exact"/>
        <w:ind w:left="99" w:leftChars="-203" w:hanging="525" w:hangingChars="219"/>
        <w:rPr>
          <w:rFonts w:eastAsiaTheme="minorEastAsia"/>
          <w:color w:val="FF0000"/>
          <w:sz w:val="24"/>
        </w:rPr>
      </w:pPr>
      <w:r>
        <w:rPr>
          <w:rFonts w:hint="eastAsia" w:eastAsiaTheme="minorEastAsia"/>
          <w:color w:val="FF0000"/>
          <w:sz w:val="24"/>
          <w:lang w:eastAsia="zh-TW"/>
        </w:rPr>
        <w:t>備</w:t>
      </w:r>
      <w:r>
        <w:rPr>
          <w:rFonts w:hint="eastAsia" w:eastAsiaTheme="minorEastAsia"/>
          <w:color w:val="FF0000"/>
          <w:sz w:val="24"/>
          <w:lang w:eastAsia="zh"/>
          <w:woUserID w:val="1"/>
        </w:rPr>
        <w:t>註</w:t>
      </w:r>
      <w:r>
        <w:rPr>
          <w:rFonts w:hint="eastAsia" w:eastAsiaTheme="minorEastAsia"/>
          <w:color w:val="FF0000"/>
          <w:sz w:val="24"/>
          <w:lang w:eastAsia="zh-TW"/>
        </w:rPr>
        <w:t>：</w:t>
      </w:r>
    </w:p>
    <w:p w14:paraId="3B1BCDB0">
      <w:pPr>
        <w:spacing w:line="400" w:lineRule="exact"/>
        <w:ind w:left="-424" w:leftChars="-202" w:firstLine="422" w:firstLineChars="176"/>
        <w:rPr>
          <w:rFonts w:hint="eastAsia" w:eastAsiaTheme="minorEastAsia"/>
          <w:sz w:val="24"/>
          <w:lang w:eastAsia="zh-TW"/>
        </w:rPr>
      </w:pPr>
      <w:r>
        <w:rPr>
          <w:rFonts w:hint="eastAsia" w:eastAsiaTheme="minorEastAsia"/>
          <w:sz w:val="24"/>
          <w:lang w:eastAsia="zh-TW"/>
        </w:rPr>
        <w:t>於</w:t>
      </w:r>
      <w:r>
        <w:rPr>
          <w:rFonts w:eastAsiaTheme="minorEastAsia"/>
          <w:b/>
          <w:bCs/>
          <w:sz w:val="24"/>
          <w:u w:val="single"/>
          <w:lang w:eastAsia="zh-TW"/>
        </w:rPr>
        <w:t>20</w:t>
      </w:r>
      <w:r>
        <w:rPr>
          <w:rFonts w:hint="eastAsia" w:eastAsiaTheme="minorEastAsia"/>
          <w:b/>
          <w:bCs/>
          <w:sz w:val="24"/>
          <w:u w:val="single"/>
          <w:lang w:val="en-US" w:eastAsia="zh-CN"/>
        </w:rPr>
        <w:t>24</w:t>
      </w:r>
      <w:r>
        <w:rPr>
          <w:rFonts w:hint="eastAsia" w:eastAsiaTheme="minorEastAsia"/>
          <w:b/>
          <w:bCs/>
          <w:sz w:val="24"/>
          <w:u w:val="single"/>
          <w:lang w:eastAsia="zh-TW"/>
        </w:rPr>
        <w:t>年</w:t>
      </w:r>
      <w:r>
        <w:rPr>
          <w:rFonts w:eastAsiaTheme="minorEastAsia"/>
          <w:b/>
          <w:bCs/>
          <w:sz w:val="24"/>
          <w:u w:val="single"/>
          <w:lang w:eastAsia="zh-TW"/>
        </w:rPr>
        <w:t>11</w:t>
      </w:r>
      <w:r>
        <w:rPr>
          <w:rFonts w:hint="eastAsia" w:eastAsiaTheme="minorEastAsia"/>
          <w:b/>
          <w:bCs/>
          <w:sz w:val="24"/>
          <w:u w:val="single"/>
          <w:lang w:eastAsia="zh-TW"/>
        </w:rPr>
        <w:t>月</w:t>
      </w:r>
      <w:r>
        <w:rPr>
          <w:rFonts w:hint="eastAsia" w:eastAsiaTheme="minorEastAsia"/>
          <w:b/>
          <w:bCs/>
          <w:sz w:val="24"/>
          <w:u w:val="single"/>
          <w:lang w:val="en-US" w:eastAsia="zh-CN"/>
        </w:rPr>
        <w:t>1-10</w:t>
      </w:r>
      <w:r>
        <w:rPr>
          <w:rFonts w:hint="eastAsia" w:eastAsiaTheme="minorEastAsia"/>
          <w:b/>
          <w:bCs/>
          <w:sz w:val="24"/>
          <w:u w:val="single"/>
          <w:lang w:eastAsia="zh-TW"/>
        </w:rPr>
        <w:t>日</w:t>
      </w:r>
      <w:r>
        <w:rPr>
          <w:rFonts w:hint="eastAsia" w:eastAsiaTheme="minorEastAsia"/>
          <w:sz w:val="24"/>
          <w:lang w:eastAsia="zh-TW"/>
        </w:rPr>
        <w:t>，在網上（</w:t>
      </w:r>
      <w:r>
        <w:fldChar w:fldCharType="begin"/>
      </w:r>
      <w:r>
        <w:instrText xml:space="preserve"> HYPERLINK "http://lxlz.jnu.cn/" </w:instrText>
      </w:r>
      <w:r>
        <w:fldChar w:fldCharType="separate"/>
      </w:r>
      <w:r>
        <w:rPr>
          <w:rFonts w:eastAsiaTheme="minorEastAsia"/>
          <w:sz w:val="24"/>
          <w:lang w:eastAsia="zh-TW"/>
        </w:rPr>
        <w:t>http</w:t>
      </w:r>
      <w:r>
        <w:rPr>
          <w:rFonts w:hint="eastAsia" w:eastAsiaTheme="minorEastAsia"/>
          <w:sz w:val="24"/>
          <w:lang w:val="en-US" w:eastAsia="zh-CN"/>
        </w:rPr>
        <w:t>s</w:t>
      </w:r>
      <w:r>
        <w:rPr>
          <w:rFonts w:eastAsiaTheme="minorEastAsia"/>
          <w:sz w:val="24"/>
          <w:lang w:eastAsia="zh-TW"/>
        </w:rPr>
        <w:t>://lxlz.jnu.</w:t>
      </w:r>
      <w:r>
        <w:rPr>
          <w:rFonts w:hint="eastAsia" w:eastAsiaTheme="minorEastAsia"/>
          <w:sz w:val="24"/>
          <w:lang w:eastAsia="zh-TW"/>
        </w:rPr>
        <w:t>edu.</w:t>
      </w:r>
      <w:r>
        <w:rPr>
          <w:rFonts w:eastAsiaTheme="minorEastAsia"/>
          <w:sz w:val="24"/>
          <w:lang w:eastAsia="zh-TW"/>
        </w:rPr>
        <w:t>cn/</w:t>
      </w:r>
      <w:r>
        <w:rPr>
          <w:rFonts w:eastAsiaTheme="minorEastAsia"/>
          <w:sz w:val="24"/>
          <w:lang w:eastAsia="zh-TW"/>
        </w:rPr>
        <w:fldChar w:fldCharType="end"/>
      </w:r>
      <w:r>
        <w:rPr>
          <w:rFonts w:hint="eastAsia" w:eastAsiaTheme="minorEastAsia"/>
          <w:sz w:val="24"/>
          <w:lang w:eastAsia="zh-TW"/>
        </w:rPr>
        <w:t>）提交報名信息，生成表格後列印</w:t>
      </w:r>
      <w:r>
        <w:rPr>
          <w:rFonts w:eastAsiaTheme="minorEastAsia"/>
          <w:sz w:val="24"/>
          <w:lang w:eastAsia="zh-TW"/>
        </w:rPr>
        <w:t>1</w:t>
      </w:r>
      <w:r>
        <w:rPr>
          <w:rFonts w:hint="eastAsia" w:eastAsiaTheme="minorEastAsia"/>
          <w:sz w:val="24"/>
          <w:lang w:eastAsia="zh-TW"/>
        </w:rPr>
        <w:t>張。同時</w:t>
      </w:r>
      <w:r>
        <w:rPr>
          <w:rFonts w:hint="eastAsia" w:eastAsiaTheme="minorEastAsia"/>
          <w:b w:val="0"/>
          <w:bCs w:val="0"/>
          <w:sz w:val="24"/>
          <w:szCs w:val="24"/>
          <w:vertAlign w:val="baseline"/>
          <w:lang w:val="en-US" w:eastAsia="zh-TW"/>
        </w:rPr>
        <w:t>由所在中學</w:t>
      </w:r>
      <w:r>
        <w:rPr>
          <w:rFonts w:hint="eastAsia" w:eastAsiaTheme="minorEastAsia"/>
          <w:sz w:val="24"/>
          <w:lang w:eastAsia="zh-TW"/>
        </w:rPr>
        <w:t>填寫好此份登記表，“高中階段學習成績”一欄要注明全級人數、文（理）科人數、文（理）科名次，參加澳門各類活動（科技、文藝、體育、社會公益等）獲最高獎項者請提供證書副本（A4紙尺寸）。經中學校長推薦簽名，連同身份證和回鄉證各副本</w:t>
      </w:r>
      <w:bookmarkStart w:id="0" w:name="_GoBack"/>
      <w:bookmarkEnd w:id="0"/>
      <w:r>
        <w:rPr>
          <w:rFonts w:eastAsiaTheme="minorEastAsia"/>
          <w:sz w:val="24"/>
          <w:lang w:eastAsia="zh-TW"/>
        </w:rPr>
        <w:t>1</w:t>
      </w:r>
      <w:r>
        <w:rPr>
          <w:rFonts w:hint="eastAsia" w:eastAsiaTheme="minorEastAsia"/>
          <w:sz w:val="24"/>
          <w:lang w:eastAsia="zh-TW"/>
        </w:rPr>
        <w:t>份（正反面複印於同一版A4紙上）、高一、高二成績單副本</w:t>
      </w:r>
      <w:r>
        <w:rPr>
          <w:rFonts w:eastAsiaTheme="minorEastAsia"/>
          <w:sz w:val="24"/>
          <w:lang w:eastAsia="zh-TW"/>
        </w:rPr>
        <w:t>1</w:t>
      </w:r>
      <w:r>
        <w:rPr>
          <w:rFonts w:hint="eastAsia" w:eastAsiaTheme="minorEastAsia"/>
          <w:sz w:val="24"/>
          <w:lang w:eastAsia="zh-TW"/>
        </w:rPr>
        <w:t>份、報名費</w:t>
      </w:r>
      <w:r>
        <w:rPr>
          <w:rFonts w:hint="eastAsia" w:eastAsiaTheme="minorEastAsia"/>
          <w:sz w:val="24"/>
          <w:lang w:eastAsia="zh"/>
          <w:woUserID w:val="1"/>
        </w:rPr>
        <w:t>澳門幣550元</w:t>
      </w:r>
      <w:r>
        <w:rPr>
          <w:rFonts w:hint="eastAsia" w:eastAsiaTheme="minorEastAsia"/>
          <w:sz w:val="24"/>
          <w:lang w:eastAsia="zh-TW"/>
        </w:rPr>
        <w:t>，於</w:t>
      </w:r>
      <w:r>
        <w:rPr>
          <w:rFonts w:hint="eastAsia" w:eastAsiaTheme="minorEastAsia"/>
          <w:b/>
          <w:bCs/>
          <w:sz w:val="24"/>
          <w:u w:val="single"/>
          <w:lang w:eastAsia="zh-TW"/>
        </w:rPr>
        <w:t>20</w:t>
      </w:r>
      <w:r>
        <w:rPr>
          <w:rFonts w:hint="eastAsia" w:eastAsiaTheme="minorEastAsia"/>
          <w:b/>
          <w:bCs/>
          <w:sz w:val="24"/>
          <w:u w:val="single"/>
          <w:lang w:val="en-US" w:eastAsia="zh-CN"/>
        </w:rPr>
        <w:t>24</w:t>
      </w:r>
      <w:r>
        <w:rPr>
          <w:rFonts w:hint="eastAsia" w:eastAsiaTheme="minorEastAsia"/>
          <w:b/>
          <w:bCs/>
          <w:sz w:val="24"/>
          <w:u w:val="single"/>
          <w:lang w:eastAsia="zh-TW"/>
        </w:rPr>
        <w:t>年11月</w:t>
      </w:r>
      <w:r>
        <w:rPr>
          <w:rFonts w:hint="eastAsia" w:eastAsiaTheme="minorEastAsia"/>
          <w:b/>
          <w:bCs/>
          <w:sz w:val="24"/>
          <w:u w:val="single"/>
          <w:lang w:val="en-US" w:eastAsia="zh-CN"/>
        </w:rPr>
        <w:t>11</w:t>
      </w:r>
      <w:r>
        <w:rPr>
          <w:rFonts w:hint="eastAsia" w:eastAsiaTheme="minorEastAsia"/>
          <w:b/>
          <w:bCs/>
          <w:sz w:val="24"/>
          <w:u w:val="single"/>
          <w:lang w:eastAsia="zh-TW"/>
        </w:rPr>
        <w:t>日前</w:t>
      </w:r>
      <w:r>
        <w:rPr>
          <w:rFonts w:hint="eastAsia" w:eastAsiaTheme="minorEastAsia"/>
          <w:sz w:val="24"/>
          <w:u w:val="single"/>
          <w:lang w:eastAsia="zh-CN"/>
        </w:rPr>
        <w:t>（</w:t>
      </w:r>
      <w:r>
        <w:rPr>
          <w:rFonts w:hint="eastAsia" w:eastAsiaTheme="minorEastAsia"/>
          <w:sz w:val="24"/>
          <w:u w:val="single"/>
          <w:lang w:val="en-US" w:eastAsia="zh-CN"/>
        </w:rPr>
        <w:t>公眾假期除外</w:t>
      </w:r>
      <w:r>
        <w:rPr>
          <w:rFonts w:hint="eastAsia" w:eastAsiaTheme="minorEastAsia"/>
          <w:sz w:val="24"/>
          <w:u w:val="single"/>
          <w:lang w:eastAsia="zh-CN"/>
        </w:rPr>
        <w:t>）</w:t>
      </w:r>
      <w:r>
        <w:rPr>
          <w:rFonts w:hint="eastAsia" w:eastAsiaTheme="minorEastAsia"/>
          <w:sz w:val="24"/>
          <w:lang w:eastAsia="zh-TW"/>
        </w:rPr>
        <w:t>送澳門中華教育會辦公室。</w:t>
      </w:r>
    </w:p>
    <w:p w14:paraId="37B617DF">
      <w:pPr>
        <w:spacing w:line="400" w:lineRule="exact"/>
        <w:ind w:left="-424" w:leftChars="-202" w:firstLine="422" w:firstLineChars="176"/>
        <w:rPr>
          <w:rFonts w:hint="eastAsia" w:eastAsiaTheme="minorEastAsia"/>
          <w:sz w:val="24"/>
          <w:lang w:eastAsia="zh-TW"/>
        </w:rPr>
      </w:pPr>
      <w:r>
        <w:rPr>
          <w:rFonts w:hint="eastAsia" w:eastAsiaTheme="minorEastAsia"/>
          <w:sz w:val="24"/>
          <w:lang w:eastAsia="zh-TW"/>
        </w:rPr>
        <w:t>若報讀體育教育、播音與主持藝術、書法學、動畫、戲劇影視導演和錄音藝術專業者，原則上須第一志願專業報考，且還須另行報名專業術科考試，經術科測試合格，參考其相關文化課成績，擇優錄取到相關專業。具體流程詳見藝術體育類招生簡章</w:t>
      </w:r>
      <w:r>
        <w:rPr>
          <w:rFonts w:hint="eastAsia" w:eastAsiaTheme="minorEastAsia"/>
          <w:sz w:val="24"/>
          <w:lang w:eastAsia="zh-CN"/>
        </w:rPr>
        <w:t>（https://zsb.jnu.edu.cn/）</w:t>
      </w:r>
      <w:r>
        <w:rPr>
          <w:rFonts w:hint="eastAsia" w:eastAsiaTheme="minorEastAsia"/>
          <w:sz w:val="24"/>
          <w:lang w:eastAsia="zh-TW"/>
        </w:rPr>
        <w:t>。</w:t>
      </w:r>
    </w:p>
    <w:p w14:paraId="7E9E740B">
      <w:pPr>
        <w:ind w:left="-359" w:leftChars="-171" w:firstLine="359" w:firstLineChars="171"/>
        <w:rPr>
          <w:rFonts w:eastAsiaTheme="minorEastAsia"/>
          <w:lang w:eastAsia="zh-TW"/>
        </w:rPr>
      </w:pPr>
    </w:p>
    <w:p w14:paraId="343EAA49">
      <w:pPr>
        <w:ind w:left="-2" w:leftChars="-343" w:hanging="718" w:hangingChars="342"/>
        <w:rPr>
          <w:rFonts w:eastAsiaTheme="minorEastAsia"/>
          <w:color w:val="FF0000"/>
        </w:rPr>
      </w:pPr>
      <w:r>
        <w:rPr>
          <w:rFonts w:hint="eastAsia" w:eastAsiaTheme="minorEastAsia"/>
          <w:color w:val="FF0000"/>
          <w:lang w:eastAsia="zh-TW"/>
        </w:rPr>
        <w:t xml:space="preserve">   聯絡方式：</w:t>
      </w:r>
    </w:p>
    <w:p w14:paraId="75B3EF1F">
      <w:pPr>
        <w:ind w:left="-2" w:leftChars="-343" w:hanging="718" w:hangingChars="342"/>
        <w:rPr>
          <w:rFonts w:eastAsiaTheme="minorEastAsia"/>
          <w:color w:val="FF0000"/>
        </w:rPr>
      </w:pPr>
    </w:p>
    <w:p w14:paraId="2A612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4" w:leftChars="-172" w:hanging="357" w:hangingChars="170"/>
        <w:textAlignment w:val="auto"/>
        <w:rPr>
          <w:rFonts w:eastAsiaTheme="minorEastAsia"/>
        </w:rPr>
      </w:pPr>
      <w:r>
        <w:rPr>
          <w:rFonts w:hint="eastAsia" w:eastAsiaTheme="minorEastAsia"/>
          <w:lang w:eastAsia="zh-TW"/>
        </w:rPr>
        <w:t>暨南大學</w:t>
      </w:r>
      <w:r>
        <w:rPr>
          <w:rFonts w:hint="eastAsia" w:eastAsiaTheme="minorEastAsia"/>
          <w:lang w:val="en-US" w:eastAsia="zh-CN"/>
        </w:rPr>
        <w:t>本科生</w:t>
      </w:r>
      <w:r>
        <w:rPr>
          <w:rFonts w:hint="eastAsia" w:eastAsiaTheme="minorEastAsia"/>
          <w:lang w:eastAsia="zh-TW"/>
        </w:rPr>
        <w:t>招生辦公室</w:t>
      </w:r>
      <w:r>
        <w:rPr>
          <w:rFonts w:hint="eastAsia" w:eastAsiaTheme="minorEastAsia"/>
          <w:lang w:val="en-US" w:eastAsia="zh-CN"/>
        </w:rPr>
        <w:t xml:space="preserve">   </w:t>
      </w:r>
      <w:r>
        <w:rPr>
          <w:rFonts w:hint="eastAsia" w:eastAsiaTheme="minorEastAsia"/>
          <w:lang w:eastAsia="zh-TW"/>
        </w:rPr>
        <w:t>電話：</w:t>
      </w:r>
      <w:r>
        <w:rPr>
          <w:rFonts w:hint="eastAsia" w:eastAsiaTheme="minorEastAsia"/>
        </w:rPr>
        <w:t xml:space="preserve">  </w:t>
      </w:r>
      <w:r>
        <w:rPr>
          <w:rFonts w:eastAsiaTheme="minorEastAsia"/>
          <w:lang w:eastAsia="zh-TW"/>
        </w:rPr>
        <w:t xml:space="preserve">+86-20-85220130           </w:t>
      </w:r>
      <w:r>
        <w:rPr>
          <w:rFonts w:hint="eastAsia" w:eastAsiaTheme="minorEastAsia"/>
        </w:rPr>
        <w:t xml:space="preserve"> </w:t>
      </w:r>
      <w:r>
        <w:rPr>
          <w:rFonts w:hint="eastAsia" w:eastAsiaTheme="minorEastAsia"/>
          <w:lang w:eastAsia="zh-TW"/>
        </w:rPr>
        <w:t>傳真：</w:t>
      </w:r>
      <w:r>
        <w:rPr>
          <w:rFonts w:hint="eastAsia" w:eastAsiaTheme="minorEastAsia"/>
          <w:lang w:val="en-US" w:eastAsia="zh-CN"/>
        </w:rPr>
        <w:t xml:space="preserve"> </w:t>
      </w:r>
      <w:r>
        <w:rPr>
          <w:rFonts w:eastAsiaTheme="minorEastAsia"/>
          <w:lang w:eastAsia="zh-TW"/>
        </w:rPr>
        <w:t>+86-20-85221340</w:t>
      </w:r>
    </w:p>
    <w:p w14:paraId="48AC4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4" w:leftChars="-172" w:hanging="357" w:hangingChars="170"/>
        <w:textAlignment w:val="auto"/>
        <w:rPr>
          <w:rFonts w:eastAsiaTheme="minorEastAsia"/>
        </w:rPr>
      </w:pPr>
      <w:r>
        <w:rPr>
          <w:rFonts w:hint="eastAsia" w:eastAsiaTheme="minorEastAsia"/>
          <w:lang w:eastAsia="zh-TW"/>
        </w:rPr>
        <w:t>暨南大學駐澳門聯絡處</w:t>
      </w:r>
      <w:r>
        <w:rPr>
          <w:rFonts w:hint="eastAsia" w:eastAsiaTheme="minorEastAsia"/>
          <w:lang w:val="en-US" w:eastAsia="zh-CN"/>
        </w:rPr>
        <w:t xml:space="preserve">       </w:t>
      </w:r>
      <w:r>
        <w:rPr>
          <w:rFonts w:hint="eastAsia" w:eastAsiaTheme="minorEastAsia"/>
          <w:lang w:eastAsia="zh-TW"/>
        </w:rPr>
        <w:t>電話：</w:t>
      </w:r>
      <w:r>
        <w:rPr>
          <w:rFonts w:hint="eastAsia" w:eastAsiaTheme="minorEastAsia"/>
        </w:rPr>
        <w:t xml:space="preserve"> </w:t>
      </w:r>
      <w:r>
        <w:rPr>
          <w:rFonts w:hint="eastAsia" w:eastAsiaTheme="minorEastAsia"/>
          <w:lang w:val="en-US" w:eastAsia="zh-CN"/>
        </w:rPr>
        <w:t xml:space="preserve"> </w:t>
      </w:r>
      <w:r>
        <w:rPr>
          <w:rFonts w:eastAsiaTheme="minorEastAsia"/>
          <w:lang w:eastAsia="zh-TW"/>
        </w:rPr>
        <w:t xml:space="preserve">+853-28234925           </w:t>
      </w:r>
      <w:r>
        <w:rPr>
          <w:rFonts w:hint="eastAsia" w:eastAsiaTheme="minorEastAsia"/>
          <w:lang w:val="en-US" w:eastAsia="zh-CN"/>
        </w:rPr>
        <w:t xml:space="preserve"> </w:t>
      </w:r>
      <w:r>
        <w:rPr>
          <w:rFonts w:hint="eastAsia" w:eastAsiaTheme="minorEastAsia"/>
        </w:rPr>
        <w:t xml:space="preserve">  </w:t>
      </w:r>
      <w:r>
        <w:rPr>
          <w:rFonts w:hint="eastAsia" w:eastAsiaTheme="minorEastAsia"/>
          <w:lang w:eastAsia="zh-TW"/>
        </w:rPr>
        <w:t>傳真：</w:t>
      </w:r>
      <w:r>
        <w:rPr>
          <w:rFonts w:hint="eastAsia" w:eastAsiaTheme="minorEastAsia"/>
          <w:lang w:val="en-US" w:eastAsia="zh-CN"/>
        </w:rPr>
        <w:t xml:space="preserve"> </w:t>
      </w:r>
      <w:r>
        <w:rPr>
          <w:rFonts w:eastAsiaTheme="minorEastAsia"/>
          <w:lang w:eastAsia="zh-TW"/>
        </w:rPr>
        <w:t>+853-28234121</w:t>
      </w:r>
    </w:p>
    <w:p w14:paraId="4282D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4" w:leftChars="-172" w:hanging="357" w:hangingChars="170"/>
        <w:textAlignment w:val="auto"/>
        <w:rPr>
          <w:rFonts w:eastAsiaTheme="minorEastAsia"/>
          <w:highlight w:val="none"/>
        </w:rPr>
      </w:pPr>
      <w:r>
        <w:rPr>
          <w:rFonts w:hint="eastAsia" w:eastAsiaTheme="minorEastAsia"/>
          <w:highlight w:val="none"/>
          <w:lang w:eastAsia="zh-TW"/>
        </w:rPr>
        <w:t>華僑大學招生辦公室</w:t>
      </w:r>
      <w:r>
        <w:rPr>
          <w:rFonts w:hint="eastAsia" w:eastAsiaTheme="minorEastAsia"/>
          <w:highlight w:val="none"/>
          <w:lang w:val="en-US" w:eastAsia="zh-CN"/>
        </w:rPr>
        <w:t xml:space="preserve">         </w:t>
      </w:r>
      <w:r>
        <w:rPr>
          <w:rFonts w:hint="eastAsia" w:eastAsiaTheme="minorEastAsia"/>
          <w:highlight w:val="none"/>
          <w:lang w:eastAsia="zh-TW"/>
        </w:rPr>
        <w:t>電話：</w:t>
      </w:r>
      <w:r>
        <w:rPr>
          <w:rFonts w:hint="eastAsia" w:eastAsiaTheme="minorEastAsia"/>
          <w:highlight w:val="none"/>
        </w:rPr>
        <w:t xml:space="preserve"> </w:t>
      </w:r>
      <w:r>
        <w:rPr>
          <w:rFonts w:hint="eastAsia" w:eastAsiaTheme="minorEastAsia"/>
          <w:highlight w:val="none"/>
          <w:lang w:val="en-US" w:eastAsia="zh-CN"/>
        </w:rPr>
        <w:t xml:space="preserve"> </w:t>
      </w:r>
      <w:r>
        <w:rPr>
          <w:rFonts w:eastAsiaTheme="minorEastAsia"/>
          <w:highlight w:val="none"/>
          <w:lang w:eastAsia="zh-TW"/>
        </w:rPr>
        <w:t xml:space="preserve">+86-595-22695677  </w:t>
      </w:r>
      <w:r>
        <w:rPr>
          <w:rFonts w:hint="eastAsia" w:eastAsiaTheme="minorEastAsia"/>
          <w:highlight w:val="none"/>
          <w:lang w:val="en-US" w:eastAsia="zh-CN"/>
        </w:rPr>
        <w:t xml:space="preserve">     </w:t>
      </w:r>
      <w:r>
        <w:rPr>
          <w:rFonts w:eastAsiaTheme="minorEastAsia"/>
          <w:highlight w:val="none"/>
          <w:lang w:eastAsia="zh-TW"/>
        </w:rPr>
        <w:t xml:space="preserve">  </w:t>
      </w:r>
      <w:r>
        <w:rPr>
          <w:rFonts w:hint="eastAsia" w:eastAsiaTheme="minorEastAsia"/>
          <w:highlight w:val="none"/>
        </w:rPr>
        <w:t xml:space="preserve">  </w:t>
      </w:r>
      <w:r>
        <w:rPr>
          <w:rFonts w:hint="eastAsia" w:eastAsiaTheme="minorEastAsia"/>
          <w:highlight w:val="none"/>
          <w:lang w:eastAsia="zh-TW"/>
        </w:rPr>
        <w:t>傳真：</w:t>
      </w:r>
      <w:r>
        <w:rPr>
          <w:rFonts w:hint="eastAsia" w:eastAsiaTheme="minorEastAsia"/>
          <w:highlight w:val="none"/>
          <w:lang w:val="en-US" w:eastAsia="zh-CN"/>
        </w:rPr>
        <w:t xml:space="preserve"> </w:t>
      </w:r>
      <w:r>
        <w:rPr>
          <w:rFonts w:eastAsiaTheme="minorEastAsia"/>
          <w:highlight w:val="none"/>
          <w:lang w:eastAsia="zh-TW"/>
        </w:rPr>
        <w:t>+86-595-22691575</w:t>
      </w:r>
    </w:p>
    <w:p w14:paraId="0DCDE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4" w:leftChars="-172" w:hanging="357" w:hangingChars="170"/>
        <w:textAlignment w:val="auto"/>
        <w:rPr>
          <w:rFonts w:eastAsiaTheme="minorEastAsia"/>
          <w:highlight w:val="none"/>
        </w:rPr>
      </w:pPr>
      <w:r>
        <w:rPr>
          <w:rFonts w:hint="eastAsia" w:eastAsiaTheme="minorEastAsia"/>
          <w:highlight w:val="none"/>
          <w:lang w:eastAsia="zh-TW"/>
        </w:rPr>
        <w:t>華僑大學駐澳門聯絡處</w:t>
      </w:r>
      <w:r>
        <w:rPr>
          <w:rFonts w:hint="eastAsia" w:eastAsiaTheme="minorEastAsia"/>
          <w:highlight w:val="none"/>
          <w:lang w:val="en-US" w:eastAsia="zh-CN"/>
        </w:rPr>
        <w:t xml:space="preserve">       </w:t>
      </w:r>
      <w:r>
        <w:rPr>
          <w:rFonts w:hint="eastAsia" w:eastAsiaTheme="minorEastAsia"/>
          <w:highlight w:val="none"/>
          <w:lang w:eastAsia="zh-TW"/>
        </w:rPr>
        <w:t>電話：</w:t>
      </w:r>
      <w:r>
        <w:rPr>
          <w:rFonts w:hint="eastAsia" w:eastAsiaTheme="minorEastAsia"/>
          <w:highlight w:val="none"/>
          <w:lang w:val="en-US" w:eastAsia="zh-CN"/>
        </w:rPr>
        <w:t xml:space="preserve">  </w:t>
      </w:r>
      <w:r>
        <w:rPr>
          <w:rFonts w:eastAsiaTheme="minorEastAsia"/>
          <w:highlight w:val="none"/>
          <w:lang w:eastAsia="zh-TW"/>
        </w:rPr>
        <w:t xml:space="preserve">+853-28702291        </w:t>
      </w:r>
      <w:r>
        <w:rPr>
          <w:rFonts w:hint="eastAsia" w:eastAsiaTheme="minorEastAsia"/>
          <w:highlight w:val="none"/>
          <w:lang w:val="en-US" w:eastAsia="zh-CN"/>
        </w:rPr>
        <w:t xml:space="preserve">     </w:t>
      </w:r>
      <w:r>
        <w:rPr>
          <w:rFonts w:hint="eastAsia" w:eastAsiaTheme="minorEastAsia"/>
          <w:highlight w:val="none"/>
        </w:rPr>
        <w:t xml:space="preserve"> </w:t>
      </w:r>
      <w:r>
        <w:rPr>
          <w:rFonts w:hint="eastAsia" w:eastAsiaTheme="minorEastAsia"/>
          <w:highlight w:val="none"/>
          <w:lang w:eastAsia="zh-TW"/>
        </w:rPr>
        <w:t>傳真：</w:t>
      </w:r>
      <w:r>
        <w:rPr>
          <w:rFonts w:hint="eastAsia" w:eastAsiaTheme="minorEastAsia"/>
          <w:highlight w:val="none"/>
          <w:lang w:val="en-US" w:eastAsia="zh-CN"/>
        </w:rPr>
        <w:t xml:space="preserve"> </w:t>
      </w:r>
      <w:r>
        <w:rPr>
          <w:rFonts w:eastAsiaTheme="minorEastAsia"/>
          <w:highlight w:val="none"/>
          <w:lang w:eastAsia="zh-TW"/>
        </w:rPr>
        <w:t>+853-28523624</w:t>
      </w:r>
    </w:p>
    <w:p w14:paraId="13C68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4" w:leftChars="-172" w:hanging="357" w:hangingChars="170"/>
        <w:textAlignment w:val="auto"/>
        <w:rPr>
          <w:rFonts w:eastAsiaTheme="minorEastAsia"/>
        </w:rPr>
      </w:pPr>
      <w:r>
        <w:rPr>
          <w:rFonts w:hint="eastAsia" w:eastAsiaTheme="minorEastAsia"/>
          <w:lang w:eastAsia="zh-TW"/>
        </w:rPr>
        <w:t>澳門中華教育會</w:t>
      </w:r>
      <w:r>
        <w:rPr>
          <w:rFonts w:hint="eastAsia" w:eastAsiaTheme="minorEastAsia"/>
          <w:lang w:val="en-US" w:eastAsia="zh-CN"/>
        </w:rPr>
        <w:t xml:space="preserve">             </w:t>
      </w:r>
      <w:r>
        <w:rPr>
          <w:rFonts w:hint="eastAsia" w:eastAsiaTheme="minorEastAsia"/>
          <w:lang w:eastAsia="zh-TW"/>
        </w:rPr>
        <w:t>電話：</w:t>
      </w:r>
      <w:r>
        <w:rPr>
          <w:rFonts w:hint="eastAsia" w:eastAsiaTheme="minorEastAsia"/>
        </w:rPr>
        <w:t xml:space="preserve"> </w:t>
      </w:r>
      <w:r>
        <w:rPr>
          <w:rFonts w:hint="eastAsia" w:eastAsiaTheme="minorEastAsia"/>
          <w:lang w:val="en-US" w:eastAsia="zh-CN"/>
        </w:rPr>
        <w:t xml:space="preserve"> </w:t>
      </w:r>
      <w:r>
        <w:rPr>
          <w:rFonts w:eastAsiaTheme="minorEastAsia"/>
          <w:lang w:eastAsia="zh-TW"/>
        </w:rPr>
        <w:t xml:space="preserve">+853-28333611           </w:t>
      </w:r>
      <w:r>
        <w:rPr>
          <w:rFonts w:hint="eastAsia" w:eastAsiaTheme="minorEastAsia"/>
          <w:lang w:val="en-US" w:eastAsia="zh-CN"/>
        </w:rPr>
        <w:t xml:space="preserve"> </w:t>
      </w:r>
      <w:r>
        <w:rPr>
          <w:rFonts w:hint="eastAsia" w:eastAsiaTheme="minorEastAsia"/>
        </w:rPr>
        <w:t xml:space="preserve">  </w:t>
      </w:r>
      <w:r>
        <w:rPr>
          <w:rFonts w:hint="eastAsia" w:eastAsiaTheme="minorEastAsia"/>
          <w:lang w:eastAsia="zh-TW"/>
        </w:rPr>
        <w:t>傳真：</w:t>
      </w:r>
      <w:r>
        <w:rPr>
          <w:rFonts w:hint="eastAsia" w:eastAsiaTheme="minorEastAsia"/>
          <w:lang w:val="en-US" w:eastAsia="zh-CN"/>
        </w:rPr>
        <w:t xml:space="preserve"> </w:t>
      </w:r>
      <w:r>
        <w:rPr>
          <w:rFonts w:eastAsiaTheme="minorEastAsia"/>
          <w:lang w:eastAsia="zh-TW"/>
        </w:rPr>
        <w:t>+853-28371230</w:t>
      </w:r>
    </w:p>
    <w:p w14:paraId="6528A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3" w:leftChars="-172" w:hanging="358" w:hangingChars="170"/>
        <w:textAlignment w:val="auto"/>
        <w:rPr>
          <w:rFonts w:eastAsiaTheme="minorEastAsia"/>
        </w:rPr>
      </w:pPr>
      <w:r>
        <w:rPr>
          <w:rFonts w:hint="eastAsia" w:eastAsiaTheme="minorEastAsia"/>
          <w:b/>
          <w:bCs/>
          <w:lang w:eastAsia="zh-TW"/>
        </w:rPr>
        <w:t>報名網址：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HYPERLINK "https://lxlz.jnu.edu.cn/" </w:instrText>
      </w:r>
      <w:r>
        <w:rPr>
          <w:b/>
          <w:bCs/>
        </w:rPr>
        <w:fldChar w:fldCharType="separate"/>
      </w:r>
      <w:r>
        <w:rPr>
          <w:rStyle w:val="8"/>
          <w:rFonts w:eastAsiaTheme="minorEastAsia"/>
          <w:b/>
          <w:bCs/>
          <w:lang w:eastAsia="zh-TW"/>
        </w:rPr>
        <w:t>http</w:t>
      </w:r>
      <w:r>
        <w:rPr>
          <w:rStyle w:val="8"/>
          <w:rFonts w:hint="eastAsia" w:eastAsiaTheme="minorEastAsia"/>
          <w:b/>
          <w:bCs/>
        </w:rPr>
        <w:t>s</w:t>
      </w:r>
      <w:r>
        <w:rPr>
          <w:rStyle w:val="8"/>
          <w:rFonts w:eastAsiaTheme="minorEastAsia"/>
          <w:b/>
          <w:bCs/>
          <w:lang w:eastAsia="zh-TW"/>
        </w:rPr>
        <w:t>://lxlz.jnu.edu.cn/</w:t>
      </w:r>
      <w:r>
        <w:rPr>
          <w:rStyle w:val="8"/>
          <w:rFonts w:eastAsiaTheme="minorEastAsia"/>
          <w:b/>
          <w:bCs/>
          <w:lang w:eastAsia="zh-TW"/>
        </w:rPr>
        <w:fldChar w:fldCharType="end"/>
      </w:r>
      <w:r>
        <w:rPr>
          <w:rFonts w:eastAsiaTheme="minorEastAsia"/>
        </w:rPr>
        <w:t xml:space="preserve"> </w:t>
      </w:r>
    </w:p>
    <w:sectPr>
      <w:footerReference r:id="rId3" w:type="default"/>
      <w:footerReference r:id="rId4" w:type="even"/>
      <w:pgSz w:w="11906" w:h="16838"/>
      <w:pgMar w:top="1247" w:right="1701" w:bottom="113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9FC913"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CCBCE3">
    <w:pPr>
      <w:pStyle w:val="3"/>
      <w:framePr w:wrap="around" w:vAnchor="text" w:hAnchor="margin" w:xAlign="right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3740CE2F"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dit="forms"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xMTRiNGIwNGM0MDEwYmE1NjMxYzhkYTE3MTk0MjkifQ=="/>
  </w:docVars>
  <w:rsids>
    <w:rsidRoot w:val="00E15113"/>
    <w:rsid w:val="00023951"/>
    <w:rsid w:val="00106DB4"/>
    <w:rsid w:val="00143183"/>
    <w:rsid w:val="00143B25"/>
    <w:rsid w:val="00197710"/>
    <w:rsid w:val="001E5BE3"/>
    <w:rsid w:val="00271801"/>
    <w:rsid w:val="002A4746"/>
    <w:rsid w:val="002B3E0E"/>
    <w:rsid w:val="002D69C7"/>
    <w:rsid w:val="00335F13"/>
    <w:rsid w:val="0036239A"/>
    <w:rsid w:val="003735B5"/>
    <w:rsid w:val="00422F04"/>
    <w:rsid w:val="00453684"/>
    <w:rsid w:val="00462442"/>
    <w:rsid w:val="00496ECB"/>
    <w:rsid w:val="004A0A21"/>
    <w:rsid w:val="004F5D10"/>
    <w:rsid w:val="00595151"/>
    <w:rsid w:val="005B7E06"/>
    <w:rsid w:val="00647FDD"/>
    <w:rsid w:val="006506B5"/>
    <w:rsid w:val="00686FA9"/>
    <w:rsid w:val="00760C99"/>
    <w:rsid w:val="007E37A5"/>
    <w:rsid w:val="009274C2"/>
    <w:rsid w:val="00951BF0"/>
    <w:rsid w:val="009569D6"/>
    <w:rsid w:val="00967BC7"/>
    <w:rsid w:val="00A650EB"/>
    <w:rsid w:val="00A827F3"/>
    <w:rsid w:val="00AF1431"/>
    <w:rsid w:val="00B71F11"/>
    <w:rsid w:val="00C32C8E"/>
    <w:rsid w:val="00CA0628"/>
    <w:rsid w:val="00CE7150"/>
    <w:rsid w:val="00D11917"/>
    <w:rsid w:val="00D662C0"/>
    <w:rsid w:val="00E017B8"/>
    <w:rsid w:val="00E15113"/>
    <w:rsid w:val="00E653B2"/>
    <w:rsid w:val="00E9291F"/>
    <w:rsid w:val="00E954CB"/>
    <w:rsid w:val="00F329CB"/>
    <w:rsid w:val="0AAB7B51"/>
    <w:rsid w:val="10874D9B"/>
    <w:rsid w:val="11130C9F"/>
    <w:rsid w:val="16585B40"/>
    <w:rsid w:val="189F0E6F"/>
    <w:rsid w:val="20094BF0"/>
    <w:rsid w:val="279667CF"/>
    <w:rsid w:val="36E94025"/>
    <w:rsid w:val="40EE5CC3"/>
    <w:rsid w:val="45A64DFE"/>
    <w:rsid w:val="491C63D6"/>
    <w:rsid w:val="49A81A17"/>
    <w:rsid w:val="4F16402E"/>
    <w:rsid w:val="51E6DD01"/>
    <w:rsid w:val="60F31CBA"/>
    <w:rsid w:val="6A5978F5"/>
    <w:rsid w:val="708F07C1"/>
    <w:rsid w:val="73ED0C44"/>
    <w:rsid w:val="764E5E53"/>
    <w:rsid w:val="AFFBC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7CC679C4-DE3F-4FB2-8A36-CF66AC0272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2</Pages>
  <Words>614</Words>
  <Characters>828</Characters>
  <Lines>9</Lines>
  <Paragraphs>2</Paragraphs>
  <TotalTime>4</TotalTime>
  <ScaleCrop>false</ScaleCrop>
  <LinksUpToDate>false</LinksUpToDate>
  <CharactersWithSpaces>1138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2019-10-09T10:51:00Z</dcterms:created>
  <dc:creator>暨南大学</dc:creator>
  <cp:lastModifiedBy>Charine</cp:lastModifiedBy>
  <cp:lastPrinted>2020-10-14T16:54:00Z</cp:lastPrinted>
  <dcterms:modified xsi:type="dcterms:W3CDTF">2024-10-23T01:55:18Z</dcterms:modified>
  <dc:title>暨南大学   华侨大学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E349CE0D3F7E542CC6B815670E4C8C76_43</vt:lpwstr>
  </property>
</Properties>
</file>