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388" w:right="244" w:hanging="265"/>
        <w:spacing w:before="110" w:line="292" w:lineRule="auto"/>
        <w:outlineLvl w:val="0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:b/>
          <w:bCs/>
          <w:spacing w:val="4"/>
        </w:rPr>
        <w:t>广西中医药大学</w:t>
      </w:r>
      <w:r>
        <w:rPr>
          <w:rFonts w:ascii="SimSun" w:hAnsi="SimSun" w:eastAsia="SimSun" w:cs="SimSun"/>
          <w:sz w:val="35"/>
          <w:szCs w:val="35"/>
          <w:spacing w:val="-66"/>
        </w:rPr>
        <w:t xml:space="preserve"> </w:t>
      </w:r>
      <w:r>
        <w:rPr>
          <w:rFonts w:ascii="SimSun" w:hAnsi="SimSun" w:eastAsia="SimSun" w:cs="SimSun"/>
          <w:sz w:val="35"/>
          <w:szCs w:val="35"/>
          <w:b/>
          <w:bCs/>
          <w:spacing w:val="4"/>
        </w:rPr>
        <w:t>2025</w:t>
      </w:r>
      <w:r>
        <w:rPr>
          <w:rFonts w:ascii="SimSun" w:hAnsi="SimSun" w:eastAsia="SimSun" w:cs="SimSun"/>
          <w:sz w:val="35"/>
          <w:szCs w:val="35"/>
          <w:spacing w:val="-75"/>
        </w:rPr>
        <w:t xml:space="preserve"> </w:t>
      </w:r>
      <w:r>
        <w:rPr>
          <w:rFonts w:ascii="SimSun" w:hAnsi="SimSun" w:eastAsia="SimSun" w:cs="SimSun"/>
          <w:sz w:val="35"/>
          <w:szCs w:val="35"/>
          <w:b/>
          <w:bCs/>
          <w:spacing w:val="4"/>
        </w:rPr>
        <w:t>年依据台湾地区大学入学考试</w:t>
      </w:r>
      <w:r>
        <w:rPr>
          <w:rFonts w:ascii="SimSun" w:hAnsi="SimSun" w:eastAsia="SimSun" w:cs="SimSun"/>
          <w:sz w:val="35"/>
          <w:szCs w:val="35"/>
        </w:rPr>
        <w:t xml:space="preserve"> </w:t>
      </w:r>
      <w:r>
        <w:rPr>
          <w:rFonts w:ascii="SimSun" w:hAnsi="SimSun" w:eastAsia="SimSun" w:cs="SimSun"/>
          <w:sz w:val="35"/>
          <w:szCs w:val="35"/>
          <w:b/>
          <w:bCs/>
          <w:spacing w:val="6"/>
        </w:rPr>
        <w:t>学科能力测试成绩招收台湾高中毕业生招生简章</w:t>
      </w:r>
    </w:p>
    <w:p>
      <w:pPr>
        <w:spacing w:line="421" w:lineRule="auto"/>
        <w:rPr>
          <w:rFonts w:ascii="Arial"/>
          <w:sz w:val="21"/>
        </w:rPr>
      </w:pPr>
      <w:r/>
    </w:p>
    <w:p>
      <w:pPr>
        <w:pStyle w:val="BodyText"/>
        <w:ind w:left="29" w:right="141" w:firstLine="479"/>
        <w:spacing w:before="100" w:line="324" w:lineRule="auto"/>
        <w:jc w:val="both"/>
        <w:rPr/>
      </w:pPr>
      <w:r>
        <w:rPr>
          <w:spacing w:val="10"/>
        </w:rPr>
        <w:t>根据教育部相关文件精神</w:t>
      </w:r>
      <w:r>
        <w:rPr>
          <w:spacing w:val="-90"/>
        </w:rPr>
        <w:t xml:space="preserve"> </w:t>
      </w:r>
      <w:r>
        <w:rPr>
          <w:spacing w:val="10"/>
        </w:rPr>
        <w:t>，结合学校实际情况</w:t>
      </w:r>
      <w:r>
        <w:rPr>
          <w:spacing w:val="-92"/>
        </w:rPr>
        <w:t xml:space="preserve"> </w:t>
      </w:r>
      <w:r>
        <w:rPr>
          <w:spacing w:val="10"/>
        </w:rPr>
        <w:t>，现将我</w:t>
      </w:r>
      <w:r>
        <w:rPr/>
        <w:t xml:space="preserve"> </w:t>
      </w:r>
      <w:r>
        <w:rPr>
          <w:spacing w:val="-2"/>
        </w:rPr>
        <w:t>校</w:t>
      </w:r>
      <w:r>
        <w:rPr>
          <w:spacing w:val="-60"/>
        </w:rPr>
        <w:t xml:space="preserve"> </w:t>
      </w:r>
      <w:r>
        <w:rPr>
          <w:spacing w:val="-2"/>
        </w:rPr>
        <w:t>2025</w:t>
      </w:r>
      <w:r>
        <w:rPr>
          <w:spacing w:val="-57"/>
        </w:rPr>
        <w:t xml:space="preserve"> </w:t>
      </w:r>
      <w:r>
        <w:rPr>
          <w:spacing w:val="-2"/>
        </w:rPr>
        <w:t>年依据台湾地区大学入学考试学科能</w:t>
      </w:r>
      <w:r>
        <w:rPr>
          <w:spacing w:val="-3"/>
        </w:rPr>
        <w:t>力测试（</w:t>
      </w:r>
      <w:r>
        <w:rPr>
          <w:spacing w:val="-55"/>
        </w:rPr>
        <w:t xml:space="preserve"> </w:t>
      </w:r>
      <w:r>
        <w:rPr>
          <w:spacing w:val="-3"/>
        </w:rPr>
        <w:t>以下简</w:t>
      </w:r>
      <w:r>
        <w:rPr/>
        <w:t xml:space="preserve"> </w:t>
      </w:r>
      <w:r>
        <w:rPr>
          <w:spacing w:val="7"/>
        </w:rPr>
        <w:t>称“</w:t>
      </w:r>
      <w:r>
        <w:rPr>
          <w:spacing w:val="-107"/>
        </w:rPr>
        <w:t xml:space="preserve"> </w:t>
      </w:r>
      <w:r>
        <w:rPr>
          <w:spacing w:val="7"/>
        </w:rPr>
        <w:t>学测”）成绩招收台湾高中毕业生有关招录方法制定如</w:t>
      </w:r>
      <w:r>
        <w:rPr/>
        <w:t xml:space="preserve"> </w:t>
      </w:r>
      <w:r>
        <w:rPr>
          <w:spacing w:val="-3"/>
        </w:rPr>
        <w:t>下：</w:t>
      </w:r>
    </w:p>
    <w:p>
      <w:pPr>
        <w:pStyle w:val="BodyText"/>
        <w:ind w:left="672"/>
        <w:spacing w:before="64" w:line="228" w:lineRule="auto"/>
        <w:rPr/>
      </w:pPr>
      <w:r>
        <w:rPr>
          <w:rFonts w:ascii="SimHei" w:hAnsi="SimHei" w:eastAsia="SimHei" w:cs="SimHei"/>
          <w:spacing w:val="3"/>
        </w:rPr>
        <w:t>一、招生人数：</w:t>
      </w:r>
      <w:r>
        <w:rPr>
          <w:spacing w:val="3"/>
        </w:rPr>
        <w:t>50</w:t>
      </w:r>
      <w:r>
        <w:rPr>
          <w:spacing w:val="-50"/>
        </w:rPr>
        <w:t xml:space="preserve"> </w:t>
      </w:r>
      <w:r>
        <w:rPr>
          <w:spacing w:val="3"/>
        </w:rPr>
        <w:t>人。</w:t>
      </w:r>
    </w:p>
    <w:p>
      <w:pPr>
        <w:ind w:left="672"/>
        <w:spacing w:before="177" w:line="22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二、招生专业目录：</w:t>
      </w:r>
    </w:p>
    <w:p>
      <w:pPr>
        <w:spacing w:before="140"/>
        <w:rPr/>
      </w:pPr>
      <w:r/>
    </w:p>
    <w:tbl>
      <w:tblPr>
        <w:tblStyle w:val="TableNormal"/>
        <w:tblW w:w="8341" w:type="dxa"/>
        <w:tblInd w:w="24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04"/>
        <w:gridCol w:w="2249"/>
        <w:gridCol w:w="698"/>
        <w:gridCol w:w="3890"/>
      </w:tblGrid>
      <w:tr>
        <w:trPr>
          <w:trHeight w:val="442" w:hRule="atLeast"/>
        </w:trPr>
        <w:tc>
          <w:tcPr>
            <w:tcW w:w="1504" w:type="dxa"/>
            <w:vAlign w:val="top"/>
          </w:tcPr>
          <w:p>
            <w:pPr>
              <w:pStyle w:val="TableText"/>
              <w:ind w:left="128"/>
              <w:spacing w:before="149" w:line="228" w:lineRule="auto"/>
              <w:rPr/>
            </w:pPr>
            <w:r>
              <w:rPr>
                <w:b/>
                <w:bCs/>
                <w:spacing w:val="6"/>
              </w:rPr>
              <w:t>学位授予门类</w:t>
            </w:r>
          </w:p>
        </w:tc>
        <w:tc>
          <w:tcPr>
            <w:tcW w:w="2249" w:type="dxa"/>
            <w:vAlign w:val="top"/>
          </w:tcPr>
          <w:p>
            <w:pPr>
              <w:pStyle w:val="TableText"/>
              <w:ind w:left="706"/>
              <w:spacing w:before="150" w:line="228" w:lineRule="auto"/>
              <w:rPr/>
            </w:pPr>
            <w:r>
              <w:rPr>
                <w:b/>
                <w:bCs/>
                <w:spacing w:val="6"/>
              </w:rPr>
              <w:t>专业名称</w:t>
            </w:r>
          </w:p>
        </w:tc>
        <w:tc>
          <w:tcPr>
            <w:tcW w:w="698" w:type="dxa"/>
            <w:vAlign w:val="top"/>
          </w:tcPr>
          <w:p>
            <w:pPr>
              <w:pStyle w:val="TableText"/>
              <w:ind w:left="146"/>
              <w:spacing w:before="150" w:line="228" w:lineRule="auto"/>
              <w:rPr/>
            </w:pPr>
            <w:r>
              <w:rPr>
                <w:b/>
                <w:bCs/>
                <w:spacing w:val="1"/>
              </w:rPr>
              <w:t>学制</w:t>
            </w:r>
          </w:p>
        </w:tc>
        <w:tc>
          <w:tcPr>
            <w:tcW w:w="3890" w:type="dxa"/>
            <w:vAlign w:val="top"/>
          </w:tcPr>
          <w:p>
            <w:pPr>
              <w:pStyle w:val="TableText"/>
              <w:ind w:left="1528"/>
              <w:spacing w:before="150" w:line="228" w:lineRule="auto"/>
              <w:rPr/>
            </w:pPr>
            <w:r>
              <w:rPr>
                <w:b/>
                <w:bCs/>
                <w:spacing w:val="6"/>
              </w:rPr>
              <w:t>成绩要求</w:t>
            </w:r>
          </w:p>
        </w:tc>
      </w:tr>
      <w:tr>
        <w:trPr>
          <w:trHeight w:val="483" w:hRule="atLeast"/>
        </w:trPr>
        <w:tc>
          <w:tcPr>
            <w:tcW w:w="1504" w:type="dxa"/>
            <w:vAlign w:val="top"/>
          </w:tcPr>
          <w:p>
            <w:pPr>
              <w:pStyle w:val="TableText"/>
              <w:ind w:left="556"/>
              <w:spacing w:before="168" w:line="229" w:lineRule="auto"/>
              <w:rPr/>
            </w:pPr>
            <w:r>
              <w:rPr>
                <w:spacing w:val="-1"/>
              </w:rPr>
              <w:t>医学</w:t>
            </w:r>
          </w:p>
        </w:tc>
        <w:tc>
          <w:tcPr>
            <w:tcW w:w="2249" w:type="dxa"/>
            <w:vAlign w:val="top"/>
          </w:tcPr>
          <w:p>
            <w:pPr>
              <w:pStyle w:val="TableText"/>
              <w:ind w:left="833"/>
              <w:spacing w:before="168" w:line="228" w:lineRule="auto"/>
              <w:rPr/>
            </w:pPr>
            <w:r>
              <w:rPr/>
              <w:t>中医学</w:t>
            </w:r>
          </w:p>
        </w:tc>
        <w:tc>
          <w:tcPr>
            <w:tcW w:w="698" w:type="dxa"/>
            <w:vAlign w:val="top"/>
          </w:tcPr>
          <w:p>
            <w:pPr>
              <w:pStyle w:val="TableText"/>
              <w:ind w:left="174"/>
              <w:spacing w:before="168" w:line="228" w:lineRule="auto"/>
              <w:rPr/>
            </w:pPr>
            <w:r>
              <w:rPr>
                <w:spacing w:val="-4"/>
              </w:rPr>
              <w:t>5</w:t>
            </w:r>
            <w:r>
              <w:rPr>
                <w:spacing w:val="-40"/>
              </w:rPr>
              <w:t xml:space="preserve"> </w:t>
            </w:r>
            <w:r>
              <w:rPr>
                <w:spacing w:val="-4"/>
              </w:rPr>
              <w:t>年</w:t>
            </w:r>
          </w:p>
        </w:tc>
        <w:tc>
          <w:tcPr>
            <w:tcW w:w="3890" w:type="dxa"/>
            <w:vAlign w:val="top"/>
          </w:tcPr>
          <w:p>
            <w:pPr>
              <w:pStyle w:val="TableText"/>
              <w:ind w:left="115"/>
              <w:spacing w:before="168" w:line="228" w:lineRule="auto"/>
              <w:rPr/>
            </w:pPr>
            <w:r>
              <w:rPr>
                <w:spacing w:val="5"/>
              </w:rPr>
              <w:t>数学</w:t>
            </w:r>
            <w:r>
              <w:rPr>
                <w:spacing w:val="-37"/>
              </w:rPr>
              <w:t xml:space="preserve"> </w:t>
            </w:r>
            <w:r>
              <w:rPr>
                <w:spacing w:val="5"/>
              </w:rPr>
              <w:t>A/B、语文、英语任意一门达到均标</w:t>
            </w:r>
          </w:p>
        </w:tc>
      </w:tr>
      <w:tr>
        <w:trPr>
          <w:trHeight w:val="483" w:hRule="atLeast"/>
        </w:trPr>
        <w:tc>
          <w:tcPr>
            <w:tcW w:w="1504" w:type="dxa"/>
            <w:vAlign w:val="top"/>
          </w:tcPr>
          <w:p>
            <w:pPr>
              <w:pStyle w:val="TableText"/>
              <w:ind w:left="556"/>
              <w:spacing w:before="170" w:line="229" w:lineRule="auto"/>
              <w:rPr/>
            </w:pPr>
            <w:r>
              <w:rPr>
                <w:spacing w:val="-1"/>
              </w:rPr>
              <w:t>医学</w:t>
            </w:r>
          </w:p>
        </w:tc>
        <w:tc>
          <w:tcPr>
            <w:tcW w:w="2249" w:type="dxa"/>
            <w:vAlign w:val="top"/>
          </w:tcPr>
          <w:p>
            <w:pPr>
              <w:pStyle w:val="TableText"/>
              <w:ind w:left="602"/>
              <w:spacing w:before="169" w:line="228" w:lineRule="auto"/>
              <w:rPr/>
            </w:pPr>
            <w:r>
              <w:rPr>
                <w:spacing w:val="8"/>
              </w:rPr>
              <w:t>针灸推拿学</w:t>
            </w:r>
          </w:p>
        </w:tc>
        <w:tc>
          <w:tcPr>
            <w:tcW w:w="698" w:type="dxa"/>
            <w:vAlign w:val="top"/>
          </w:tcPr>
          <w:p>
            <w:pPr>
              <w:pStyle w:val="TableText"/>
              <w:ind w:left="174"/>
              <w:spacing w:before="169" w:line="228" w:lineRule="auto"/>
              <w:rPr/>
            </w:pPr>
            <w:r>
              <w:rPr>
                <w:spacing w:val="-4"/>
              </w:rPr>
              <w:t>5</w:t>
            </w:r>
            <w:r>
              <w:rPr>
                <w:spacing w:val="-40"/>
              </w:rPr>
              <w:t xml:space="preserve"> </w:t>
            </w:r>
            <w:r>
              <w:rPr>
                <w:spacing w:val="-4"/>
              </w:rPr>
              <w:t>年</w:t>
            </w:r>
          </w:p>
        </w:tc>
        <w:tc>
          <w:tcPr>
            <w:tcW w:w="3890" w:type="dxa"/>
            <w:vAlign w:val="top"/>
          </w:tcPr>
          <w:p>
            <w:pPr>
              <w:pStyle w:val="TableText"/>
              <w:ind w:left="115"/>
              <w:spacing w:before="169" w:line="228" w:lineRule="auto"/>
              <w:rPr/>
            </w:pPr>
            <w:r>
              <w:rPr>
                <w:spacing w:val="5"/>
              </w:rPr>
              <w:t>数学</w:t>
            </w:r>
            <w:r>
              <w:rPr>
                <w:spacing w:val="-37"/>
              </w:rPr>
              <w:t xml:space="preserve"> </w:t>
            </w:r>
            <w:r>
              <w:rPr>
                <w:spacing w:val="5"/>
              </w:rPr>
              <w:t>A/B、语文、英语任意一门达到均标</w:t>
            </w:r>
          </w:p>
        </w:tc>
      </w:tr>
      <w:tr>
        <w:trPr>
          <w:trHeight w:val="483" w:hRule="atLeast"/>
        </w:trPr>
        <w:tc>
          <w:tcPr>
            <w:tcW w:w="1504" w:type="dxa"/>
            <w:vAlign w:val="top"/>
          </w:tcPr>
          <w:p>
            <w:pPr>
              <w:pStyle w:val="TableText"/>
              <w:ind w:left="556"/>
              <w:spacing w:before="169" w:line="229" w:lineRule="auto"/>
              <w:rPr/>
            </w:pPr>
            <w:r>
              <w:rPr>
                <w:spacing w:val="-1"/>
              </w:rPr>
              <w:t>医学</w:t>
            </w:r>
          </w:p>
        </w:tc>
        <w:tc>
          <w:tcPr>
            <w:tcW w:w="2249" w:type="dxa"/>
            <w:vAlign w:val="top"/>
          </w:tcPr>
          <w:p>
            <w:pPr>
              <w:pStyle w:val="TableText"/>
              <w:ind w:left="519"/>
              <w:spacing w:before="169" w:line="227" w:lineRule="auto"/>
              <w:rPr/>
            </w:pPr>
            <w:r>
              <w:rPr>
                <w:spacing w:val="4"/>
              </w:rPr>
              <w:t>中医骨伤科学</w:t>
            </w:r>
          </w:p>
        </w:tc>
        <w:tc>
          <w:tcPr>
            <w:tcW w:w="698" w:type="dxa"/>
            <w:vAlign w:val="top"/>
          </w:tcPr>
          <w:p>
            <w:pPr>
              <w:pStyle w:val="TableText"/>
              <w:ind w:left="174"/>
              <w:spacing w:before="168" w:line="228" w:lineRule="auto"/>
              <w:rPr/>
            </w:pPr>
            <w:r>
              <w:rPr>
                <w:spacing w:val="-4"/>
              </w:rPr>
              <w:t>5</w:t>
            </w:r>
            <w:r>
              <w:rPr>
                <w:spacing w:val="-40"/>
              </w:rPr>
              <w:t xml:space="preserve"> </w:t>
            </w:r>
            <w:r>
              <w:rPr>
                <w:spacing w:val="-4"/>
              </w:rPr>
              <w:t>年</w:t>
            </w:r>
          </w:p>
        </w:tc>
        <w:tc>
          <w:tcPr>
            <w:tcW w:w="3890" w:type="dxa"/>
            <w:vAlign w:val="top"/>
          </w:tcPr>
          <w:p>
            <w:pPr>
              <w:pStyle w:val="TableText"/>
              <w:ind w:left="115"/>
              <w:spacing w:before="168" w:line="228" w:lineRule="auto"/>
              <w:rPr/>
            </w:pPr>
            <w:r>
              <w:rPr>
                <w:spacing w:val="5"/>
              </w:rPr>
              <w:t>数学</w:t>
            </w:r>
            <w:r>
              <w:rPr>
                <w:spacing w:val="-37"/>
              </w:rPr>
              <w:t xml:space="preserve"> </w:t>
            </w:r>
            <w:r>
              <w:rPr>
                <w:spacing w:val="5"/>
              </w:rPr>
              <w:t>A/B、语文、英语任意一门达到均标</w:t>
            </w:r>
          </w:p>
        </w:tc>
      </w:tr>
      <w:tr>
        <w:trPr>
          <w:trHeight w:val="503" w:hRule="atLeast"/>
        </w:trPr>
        <w:tc>
          <w:tcPr>
            <w:tcW w:w="1504" w:type="dxa"/>
            <w:vAlign w:val="top"/>
          </w:tcPr>
          <w:p>
            <w:pPr>
              <w:pStyle w:val="TableText"/>
              <w:ind w:left="556"/>
              <w:spacing w:before="180" w:line="229" w:lineRule="auto"/>
              <w:rPr/>
            </w:pPr>
            <w:r>
              <w:rPr>
                <w:spacing w:val="-1"/>
              </w:rPr>
              <w:t>医学</w:t>
            </w:r>
          </w:p>
        </w:tc>
        <w:tc>
          <w:tcPr>
            <w:tcW w:w="2249" w:type="dxa"/>
            <w:vAlign w:val="top"/>
          </w:tcPr>
          <w:p>
            <w:pPr>
              <w:pStyle w:val="TableText"/>
              <w:ind w:left="740"/>
              <w:spacing w:before="180" w:line="228" w:lineRule="auto"/>
              <w:rPr/>
            </w:pPr>
            <w:r>
              <w:rPr>
                <w:spacing w:val="-1"/>
              </w:rPr>
              <w:t>口腔医学</w:t>
            </w:r>
          </w:p>
        </w:tc>
        <w:tc>
          <w:tcPr>
            <w:tcW w:w="698" w:type="dxa"/>
            <w:vAlign w:val="top"/>
          </w:tcPr>
          <w:p>
            <w:pPr>
              <w:pStyle w:val="TableText"/>
              <w:ind w:left="174"/>
              <w:spacing w:before="180" w:line="228" w:lineRule="auto"/>
              <w:rPr/>
            </w:pPr>
            <w:r>
              <w:rPr>
                <w:spacing w:val="-4"/>
              </w:rPr>
              <w:t>5</w:t>
            </w:r>
            <w:r>
              <w:rPr>
                <w:spacing w:val="-40"/>
              </w:rPr>
              <w:t xml:space="preserve"> </w:t>
            </w:r>
            <w:r>
              <w:rPr>
                <w:spacing w:val="-4"/>
              </w:rPr>
              <w:t>年</w:t>
            </w:r>
          </w:p>
        </w:tc>
        <w:tc>
          <w:tcPr>
            <w:tcW w:w="3890" w:type="dxa"/>
            <w:vAlign w:val="top"/>
          </w:tcPr>
          <w:p>
            <w:pPr>
              <w:pStyle w:val="TableText"/>
              <w:ind w:left="115"/>
              <w:spacing w:before="180" w:line="228" w:lineRule="auto"/>
              <w:rPr/>
            </w:pPr>
            <w:r>
              <w:rPr>
                <w:spacing w:val="5"/>
              </w:rPr>
              <w:t>数学</w:t>
            </w:r>
            <w:r>
              <w:rPr>
                <w:spacing w:val="-37"/>
              </w:rPr>
              <w:t xml:space="preserve"> </w:t>
            </w:r>
            <w:r>
              <w:rPr>
                <w:spacing w:val="5"/>
              </w:rPr>
              <w:t>A/B、语文、英语任意一门达到均标</w:t>
            </w:r>
          </w:p>
        </w:tc>
      </w:tr>
      <w:tr>
        <w:trPr>
          <w:trHeight w:val="729" w:hRule="atLeast"/>
        </w:trPr>
        <w:tc>
          <w:tcPr>
            <w:tcW w:w="1504" w:type="dxa"/>
            <w:vAlign w:val="top"/>
          </w:tcPr>
          <w:p>
            <w:pPr>
              <w:pStyle w:val="TableText"/>
              <w:ind w:left="549"/>
              <w:spacing w:before="294" w:line="229" w:lineRule="auto"/>
              <w:rPr/>
            </w:pPr>
            <w:r>
              <w:rPr>
                <w:spacing w:val="3"/>
              </w:rPr>
              <w:t>理学</w:t>
            </w:r>
          </w:p>
        </w:tc>
        <w:tc>
          <w:tcPr>
            <w:tcW w:w="2249" w:type="dxa"/>
            <w:vAlign w:val="top"/>
          </w:tcPr>
          <w:p>
            <w:pPr>
              <w:pStyle w:val="TableText"/>
              <w:ind w:left="186" w:right="108" w:hanging="76"/>
              <w:spacing w:before="114" w:line="279" w:lineRule="auto"/>
              <w:rPr/>
            </w:pPr>
            <w:r>
              <w:rPr>
                <w:spacing w:val="2"/>
              </w:rPr>
              <w:t>康复治疗学（中澳学分</w:t>
            </w:r>
            <w:r>
              <w:rPr>
                <w:spacing w:val="4"/>
              </w:rPr>
              <w:t xml:space="preserve"> </w:t>
            </w:r>
            <w:r>
              <w:rPr>
                <w:spacing w:val="7"/>
              </w:rPr>
              <w:t>互认联合培养项目）</w:t>
            </w:r>
          </w:p>
        </w:tc>
        <w:tc>
          <w:tcPr>
            <w:tcW w:w="698" w:type="dxa"/>
            <w:vAlign w:val="top"/>
          </w:tcPr>
          <w:p>
            <w:pPr>
              <w:pStyle w:val="TableText"/>
              <w:ind w:left="169"/>
              <w:spacing w:before="293" w:line="228" w:lineRule="auto"/>
              <w:rPr/>
            </w:pPr>
            <w:r>
              <w:rPr>
                <w:spacing w:val="-2"/>
              </w:rPr>
              <w:t>4</w:t>
            </w:r>
            <w:r>
              <w:rPr>
                <w:spacing w:val="-40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3890" w:type="dxa"/>
            <w:vAlign w:val="top"/>
          </w:tcPr>
          <w:p>
            <w:pPr>
              <w:pStyle w:val="TableText"/>
              <w:ind w:left="115"/>
              <w:spacing w:before="293" w:line="228" w:lineRule="auto"/>
              <w:rPr/>
            </w:pPr>
            <w:r>
              <w:rPr>
                <w:spacing w:val="5"/>
              </w:rPr>
              <w:t>数学</w:t>
            </w:r>
            <w:r>
              <w:rPr>
                <w:spacing w:val="-37"/>
              </w:rPr>
              <w:t xml:space="preserve"> </w:t>
            </w:r>
            <w:r>
              <w:rPr>
                <w:spacing w:val="5"/>
              </w:rPr>
              <w:t>A/B、语文、英语任意一门达到均标</w:t>
            </w:r>
          </w:p>
        </w:tc>
      </w:tr>
    </w:tbl>
    <w:p>
      <w:pPr>
        <w:pStyle w:val="BodyText"/>
        <w:ind w:left="37" w:right="143" w:firstLine="642"/>
        <w:spacing w:before="173" w:line="314" w:lineRule="auto"/>
        <w:rPr/>
      </w:pPr>
      <w:r>
        <w:rPr>
          <w:spacing w:val="-13"/>
        </w:rPr>
        <w:t>详见报名系统</w:t>
      </w:r>
      <w:r>
        <w:rPr>
          <w:spacing w:val="-45"/>
        </w:rPr>
        <w:t xml:space="preserve"> </w:t>
      </w:r>
      <w:r>
        <w:rPr>
          <w:spacing w:val="-13"/>
        </w:rPr>
        <w:t>https://www.gatzs.com.cn/z/tw/，最终录取</w:t>
      </w:r>
      <w:r>
        <w:rPr/>
        <w:t xml:space="preserve"> </w:t>
      </w:r>
      <w:r>
        <w:rPr>
          <w:spacing w:val="8"/>
        </w:rPr>
        <w:t>专业及专业名称以实际录取通知书为准。</w:t>
      </w:r>
    </w:p>
    <w:p>
      <w:pPr>
        <w:ind w:left="673"/>
        <w:spacing w:before="68" w:line="22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三、报名资格</w:t>
      </w:r>
    </w:p>
    <w:p>
      <w:pPr>
        <w:pStyle w:val="BodyText"/>
        <w:ind w:left="35" w:firstLine="610"/>
        <w:spacing w:before="177" w:line="321" w:lineRule="auto"/>
        <w:rPr/>
      </w:pPr>
      <w:r>
        <w:rPr>
          <w:spacing w:val="6"/>
        </w:rPr>
        <w:t>（</w:t>
      </w:r>
      <w:r>
        <w:rPr>
          <w:spacing w:val="-68"/>
        </w:rPr>
        <w:t xml:space="preserve"> </w:t>
      </w:r>
      <w:r>
        <w:rPr>
          <w:spacing w:val="6"/>
        </w:rPr>
        <w:t>一）持有《台湾居民居住证》或《台湾居民来往大陆</w:t>
      </w:r>
      <w:r>
        <w:rPr/>
        <w:t xml:space="preserve">  </w:t>
      </w:r>
      <w:r>
        <w:rPr>
          <w:spacing w:val="8"/>
        </w:rPr>
        <w:t>通行证》以及在台湾居住的有效身份证明；证件须与考生本</w:t>
      </w:r>
      <w:r>
        <w:rPr>
          <w:spacing w:val="6"/>
        </w:rPr>
        <w:t xml:space="preserve">  </w:t>
      </w:r>
      <w:r>
        <w:rPr>
          <w:spacing w:val="2"/>
        </w:rPr>
        <w:t>人信息一致，且在有效期之内。《台湾居民来往大陆通行证》</w:t>
      </w:r>
      <w:r>
        <w:rPr>
          <w:spacing w:val="1"/>
        </w:rPr>
        <w:t xml:space="preserve"> </w:t>
      </w:r>
      <w:r>
        <w:rPr>
          <w:spacing w:val="2"/>
        </w:rPr>
        <w:t>正在办理中的，在</w:t>
      </w:r>
      <w:r>
        <w:rPr>
          <w:spacing w:val="-56"/>
        </w:rPr>
        <w:t xml:space="preserve"> </w:t>
      </w:r>
      <w:r>
        <w:rPr>
          <w:spacing w:val="2"/>
        </w:rPr>
        <w:t>5</w:t>
      </w:r>
      <w:r>
        <w:rPr>
          <w:spacing w:val="-38"/>
        </w:rPr>
        <w:t xml:space="preserve"> </w:t>
      </w:r>
      <w:r>
        <w:rPr>
          <w:spacing w:val="2"/>
        </w:rPr>
        <w:t>月</w:t>
      </w:r>
      <w:r>
        <w:rPr>
          <w:spacing w:val="-39"/>
        </w:rPr>
        <w:t xml:space="preserve"> </w:t>
      </w:r>
      <w:r>
        <w:rPr>
          <w:spacing w:val="2"/>
        </w:rPr>
        <w:t>1</w:t>
      </w:r>
      <w:r>
        <w:rPr>
          <w:spacing w:val="2"/>
        </w:rPr>
        <w:t xml:space="preserve"> </w:t>
      </w:r>
      <w:r>
        <w:rPr>
          <w:spacing w:val="2"/>
        </w:rPr>
        <w:t>日前上传至系统，逾期</w:t>
      </w:r>
      <w:r>
        <w:rPr>
          <w:spacing w:val="1"/>
        </w:rPr>
        <w:t>不再受理。</w:t>
      </w:r>
    </w:p>
    <w:p>
      <w:pPr>
        <w:pStyle w:val="BodyText"/>
        <w:ind w:left="19" w:right="141" w:firstLine="626"/>
        <w:spacing w:before="83" w:line="321" w:lineRule="auto"/>
        <w:rPr/>
      </w:pPr>
      <w:r>
        <w:rPr>
          <w:spacing w:val="8"/>
        </w:rPr>
        <w:t>（</w:t>
      </w:r>
      <w:r>
        <w:rPr>
          <w:spacing w:val="-67"/>
        </w:rPr>
        <w:t xml:space="preserve"> </w:t>
      </w:r>
      <w:r>
        <w:rPr>
          <w:spacing w:val="8"/>
        </w:rPr>
        <w:t>二）参加</w:t>
      </w:r>
      <w:r>
        <w:rPr>
          <w:spacing w:val="-56"/>
        </w:rPr>
        <w:t xml:space="preserve"> </w:t>
      </w:r>
      <w:r>
        <w:rPr>
          <w:spacing w:val="8"/>
        </w:rPr>
        <w:t>2025</w:t>
      </w:r>
      <w:r>
        <w:rPr>
          <w:spacing w:val="-45"/>
        </w:rPr>
        <w:t xml:space="preserve"> </w:t>
      </w:r>
      <w:r>
        <w:rPr>
          <w:spacing w:val="8"/>
        </w:rPr>
        <w:t>年台湾“</w:t>
      </w:r>
      <w:r>
        <w:rPr>
          <w:spacing w:val="-111"/>
        </w:rPr>
        <w:t xml:space="preserve"> </w:t>
      </w:r>
      <w:r>
        <w:rPr>
          <w:spacing w:val="8"/>
        </w:rPr>
        <w:t>学测”考试且在语文、数学</w:t>
      </w:r>
      <w:r>
        <w:rPr/>
        <w:t xml:space="preserve"> </w:t>
      </w:r>
      <w:r>
        <w:rPr/>
        <w:t>A/B、英文考试科</w:t>
      </w:r>
      <w:r>
        <w:rPr>
          <w:spacing w:val="-69"/>
        </w:rPr>
        <w:t xml:space="preserve"> </w:t>
      </w:r>
      <w:r>
        <w:rPr/>
        <w:t>目中任意一科成绩达到均标级或均标级</w:t>
      </w:r>
      <w:r>
        <w:rPr>
          <w:spacing w:val="-1"/>
        </w:rPr>
        <w:t>以上</w:t>
      </w:r>
      <w:r>
        <w:rPr/>
        <w:t xml:space="preserve"> </w:t>
      </w:r>
      <w:r>
        <w:rPr>
          <w:spacing w:val="8"/>
        </w:rPr>
        <w:t>的台湾高中毕业生。</w:t>
      </w:r>
    </w:p>
    <w:p>
      <w:pPr>
        <w:spacing w:line="321" w:lineRule="auto"/>
        <w:sectPr>
          <w:pgSz w:w="11906" w:h="16839"/>
          <w:pgMar w:top="1431" w:right="1658" w:bottom="0" w:left="1785" w:header="0" w:footer="0" w:gutter="0"/>
        </w:sectPr>
        <w:rPr/>
      </w:pPr>
    </w:p>
    <w:p>
      <w:pPr>
        <w:pStyle w:val="BodyText"/>
        <w:ind w:left="43" w:right="123" w:firstLine="607"/>
        <w:spacing w:before="182" w:line="303" w:lineRule="auto"/>
        <w:rPr/>
      </w:pPr>
      <w:r>
        <w:rPr>
          <w:spacing w:val="6"/>
        </w:rPr>
        <w:t>（</w:t>
      </w:r>
      <w:r>
        <w:rPr>
          <w:spacing w:val="-66"/>
        </w:rPr>
        <w:t xml:space="preserve"> </w:t>
      </w:r>
      <w:r>
        <w:rPr>
          <w:spacing w:val="6"/>
        </w:rPr>
        <w:t>三）考生须在申请时提交学测报名序号或应试号码、</w:t>
      </w:r>
      <w:r>
        <w:rPr/>
        <w:t xml:space="preserve"> </w:t>
      </w:r>
      <w:r>
        <w:rPr>
          <w:spacing w:val="8"/>
        </w:rPr>
        <w:t>相应科目的学测成绩等并授权教育部考试中心查验、核准考</w:t>
      </w:r>
      <w:r>
        <w:rPr>
          <w:spacing w:val="13"/>
        </w:rPr>
        <w:t xml:space="preserve"> </w:t>
      </w:r>
      <w:r>
        <w:rPr>
          <w:spacing w:val="8"/>
        </w:rPr>
        <w:t>生学测成绩并签署《个人成绩查询授权委托</w:t>
      </w:r>
      <w:r>
        <w:rPr>
          <w:spacing w:val="7"/>
        </w:rPr>
        <w:t>书》。</w:t>
      </w:r>
    </w:p>
    <w:p>
      <w:pPr>
        <w:ind w:left="692"/>
        <w:spacing w:before="155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四、考生身体条件要求</w:t>
      </w:r>
    </w:p>
    <w:p>
      <w:pPr>
        <w:pStyle w:val="BodyText"/>
        <w:ind w:right="123" w:firstLine="716"/>
        <w:spacing w:before="173" w:line="323" w:lineRule="auto"/>
        <w:rPr/>
      </w:pPr>
      <w:r>
        <w:rPr>
          <w:spacing w:val="7"/>
        </w:rPr>
        <w:t>以教育部、卫生部和中国残疾人联合会印发的《普通高</w:t>
      </w:r>
      <w:r>
        <w:rPr>
          <w:spacing w:val="1"/>
        </w:rPr>
        <w:t xml:space="preserve"> </w:t>
      </w:r>
      <w:r>
        <w:rPr>
          <w:spacing w:val="11"/>
        </w:rPr>
        <w:t>等学校招生体检工作指导意见》（教学〔2003〕3</w:t>
      </w:r>
      <w:r>
        <w:rPr>
          <w:spacing w:val="-45"/>
        </w:rPr>
        <w:t xml:space="preserve"> </w:t>
      </w:r>
      <w:r>
        <w:rPr>
          <w:spacing w:val="11"/>
        </w:rPr>
        <w:t>号）及有</w:t>
      </w:r>
      <w:r>
        <w:rPr/>
        <w:t xml:space="preserve"> </w:t>
      </w:r>
      <w:r>
        <w:rPr>
          <w:spacing w:val="10"/>
        </w:rPr>
        <w:t>关补充规定为依据，考生须据实上报健康状况。经复查，身</w:t>
      </w:r>
      <w:r>
        <w:rPr>
          <w:spacing w:val="3"/>
        </w:rPr>
        <w:t xml:space="preserve"> </w:t>
      </w:r>
      <w:r>
        <w:rPr>
          <w:spacing w:val="10"/>
        </w:rPr>
        <w:t>体健康状况不符合专业学习要求的考生，学校将按照教育部</w:t>
      </w:r>
      <w:r>
        <w:rPr>
          <w:spacing w:val="3"/>
        </w:rPr>
        <w:t xml:space="preserve"> </w:t>
      </w:r>
      <w:r>
        <w:rPr>
          <w:spacing w:val="10"/>
        </w:rPr>
        <w:t>《普通高等学校学生管理规定》和本校学籍管理相关规定处</w:t>
      </w:r>
      <w:r>
        <w:rPr>
          <w:spacing w:val="5"/>
        </w:rPr>
        <w:t xml:space="preserve"> </w:t>
      </w:r>
      <w:r>
        <w:rPr>
          <w:spacing w:val="14"/>
        </w:rPr>
        <w:t>理。</w:t>
      </w:r>
    </w:p>
    <w:p>
      <w:pPr>
        <w:ind w:left="682"/>
        <w:spacing w:before="112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五、报名办法</w:t>
      </w:r>
    </w:p>
    <w:p>
      <w:pPr>
        <w:pStyle w:val="BodyText"/>
        <w:ind w:left="651"/>
        <w:spacing w:before="178" w:line="411" w:lineRule="exact"/>
        <w:rPr/>
      </w:pPr>
      <w:r>
        <w:rPr>
          <w:spacing w:val="-7"/>
          <w:position w:val="1"/>
        </w:rPr>
        <w:t>（</w:t>
      </w:r>
      <w:r>
        <w:rPr>
          <w:spacing w:val="-74"/>
          <w:position w:val="1"/>
        </w:rPr>
        <w:t xml:space="preserve"> </w:t>
      </w:r>
      <w:r>
        <w:rPr>
          <w:spacing w:val="-7"/>
          <w:position w:val="1"/>
        </w:rPr>
        <w:t>一）报名时间：2025</w:t>
      </w:r>
      <w:r>
        <w:rPr>
          <w:spacing w:val="-54"/>
          <w:position w:val="1"/>
        </w:rPr>
        <w:t xml:space="preserve"> </w:t>
      </w:r>
      <w:r>
        <w:rPr>
          <w:spacing w:val="-7"/>
          <w:position w:val="1"/>
        </w:rPr>
        <w:t>年</w:t>
      </w:r>
      <w:r>
        <w:rPr>
          <w:spacing w:val="-65"/>
          <w:position w:val="1"/>
        </w:rPr>
        <w:t xml:space="preserve"> </w:t>
      </w:r>
      <w:r>
        <w:rPr>
          <w:spacing w:val="-7"/>
          <w:position w:val="1"/>
        </w:rPr>
        <w:t>3</w:t>
      </w:r>
      <w:r>
        <w:rPr>
          <w:spacing w:val="-45"/>
          <w:position w:val="1"/>
        </w:rPr>
        <w:t xml:space="preserve"> </w:t>
      </w:r>
      <w:r>
        <w:rPr>
          <w:spacing w:val="-7"/>
          <w:position w:val="1"/>
        </w:rPr>
        <w:t>月</w:t>
      </w:r>
      <w:r>
        <w:rPr>
          <w:spacing w:val="-58"/>
          <w:position w:val="1"/>
        </w:rPr>
        <w:t xml:space="preserve"> </w:t>
      </w:r>
      <w:r>
        <w:rPr>
          <w:spacing w:val="-7"/>
          <w:position w:val="1"/>
        </w:rPr>
        <w:t>1</w:t>
      </w:r>
      <w:r>
        <w:rPr>
          <w:spacing w:val="-7"/>
          <w:position w:val="1"/>
        </w:rPr>
        <w:t xml:space="preserve"> </w:t>
      </w:r>
      <w:r>
        <w:rPr>
          <w:spacing w:val="-7"/>
          <w:position w:val="1"/>
        </w:rPr>
        <w:t>日至</w:t>
      </w:r>
      <w:r>
        <w:rPr>
          <w:spacing w:val="-65"/>
          <w:position w:val="1"/>
        </w:rPr>
        <w:t xml:space="preserve"> </w:t>
      </w:r>
      <w:r>
        <w:rPr>
          <w:spacing w:val="-7"/>
          <w:position w:val="1"/>
        </w:rPr>
        <w:t>31</w:t>
      </w:r>
      <w:r>
        <w:rPr>
          <w:spacing w:val="-7"/>
          <w:position w:val="1"/>
        </w:rPr>
        <w:t xml:space="preserve"> </w:t>
      </w:r>
      <w:r>
        <w:rPr>
          <w:spacing w:val="-7"/>
          <w:position w:val="1"/>
        </w:rPr>
        <w:t>日。</w:t>
      </w:r>
    </w:p>
    <w:p>
      <w:pPr>
        <w:pStyle w:val="BodyText"/>
        <w:ind w:left="34" w:right="26" w:firstLine="617"/>
        <w:spacing w:before="147" w:line="328" w:lineRule="auto"/>
        <w:rPr/>
      </w:pPr>
      <w:r>
        <w:rPr>
          <w:spacing w:val="6"/>
        </w:rPr>
        <w:t>（</w:t>
      </w:r>
      <w:r>
        <w:rPr>
          <w:spacing w:val="-68"/>
        </w:rPr>
        <w:t xml:space="preserve"> </w:t>
      </w:r>
      <w:r>
        <w:rPr>
          <w:spacing w:val="6"/>
        </w:rPr>
        <w:t>二）报名方式：考生登录祖国大陆普通高校依据台湾</w:t>
      </w:r>
      <w:r>
        <w:rPr/>
        <w:t xml:space="preserve"> </w:t>
      </w:r>
      <w:r>
        <w:rPr>
          <w:spacing w:val="-24"/>
        </w:rPr>
        <w:t>地</w:t>
      </w:r>
      <w:r>
        <w:rPr>
          <w:spacing w:val="-24"/>
        </w:rPr>
        <w:t xml:space="preserve"> </w:t>
      </w:r>
      <w:r>
        <w:rPr>
          <w:spacing w:val="-24"/>
        </w:rPr>
        <w:t>区</w:t>
      </w:r>
      <w:r>
        <w:rPr>
          <w:spacing w:val="-22"/>
        </w:rPr>
        <w:t xml:space="preserve"> </w:t>
      </w:r>
      <w:r>
        <w:rPr>
          <w:spacing w:val="-24"/>
        </w:rPr>
        <w:t>学</w:t>
      </w:r>
      <w:r>
        <w:rPr>
          <w:spacing w:val="-52"/>
        </w:rPr>
        <w:t xml:space="preserve"> </w:t>
      </w:r>
      <w:r>
        <w:rPr>
          <w:spacing w:val="-24"/>
        </w:rPr>
        <w:t>测</w:t>
      </w:r>
      <w:r>
        <w:rPr>
          <w:spacing w:val="-51"/>
        </w:rPr>
        <w:t xml:space="preserve"> </w:t>
      </w:r>
      <w:r>
        <w:rPr>
          <w:spacing w:val="-24"/>
        </w:rPr>
        <w:t>成</w:t>
      </w:r>
      <w:r>
        <w:rPr>
          <w:spacing w:val="-47"/>
        </w:rPr>
        <w:t xml:space="preserve"> </w:t>
      </w:r>
      <w:r>
        <w:rPr>
          <w:spacing w:val="-24"/>
        </w:rPr>
        <w:t>绩</w:t>
      </w:r>
      <w:r>
        <w:rPr>
          <w:spacing w:val="-58"/>
        </w:rPr>
        <w:t xml:space="preserve"> </w:t>
      </w:r>
      <w:r>
        <w:rPr>
          <w:spacing w:val="-24"/>
        </w:rPr>
        <w:t>招</w:t>
      </w:r>
      <w:r>
        <w:rPr>
          <w:spacing w:val="-24"/>
        </w:rPr>
        <w:t xml:space="preserve"> </w:t>
      </w:r>
      <w:r>
        <w:rPr>
          <w:spacing w:val="-24"/>
        </w:rPr>
        <w:t>收</w:t>
      </w:r>
      <w:r>
        <w:rPr>
          <w:spacing w:val="-21"/>
        </w:rPr>
        <w:t xml:space="preserve"> </w:t>
      </w:r>
      <w:r>
        <w:rPr>
          <w:spacing w:val="-24"/>
        </w:rPr>
        <w:t>台</w:t>
      </w:r>
      <w:r>
        <w:rPr>
          <w:spacing w:val="-48"/>
        </w:rPr>
        <w:t xml:space="preserve"> </w:t>
      </w:r>
      <w:r>
        <w:rPr>
          <w:spacing w:val="-24"/>
        </w:rPr>
        <w:t>湾</w:t>
      </w:r>
      <w:r>
        <w:rPr>
          <w:spacing w:val="-46"/>
        </w:rPr>
        <w:t xml:space="preserve"> </w:t>
      </w:r>
      <w:r>
        <w:rPr>
          <w:spacing w:val="-24"/>
        </w:rPr>
        <w:t>高</w:t>
      </w:r>
      <w:r>
        <w:rPr>
          <w:spacing w:val="-24"/>
        </w:rPr>
        <w:t xml:space="preserve"> </w:t>
      </w:r>
      <w:r>
        <w:rPr>
          <w:spacing w:val="-24"/>
        </w:rPr>
        <w:t>中</w:t>
      </w:r>
      <w:r>
        <w:rPr>
          <w:spacing w:val="-44"/>
        </w:rPr>
        <w:t xml:space="preserve"> </w:t>
      </w:r>
      <w:r>
        <w:rPr>
          <w:spacing w:val="-24"/>
        </w:rPr>
        <w:t>毕</w:t>
      </w:r>
      <w:r>
        <w:rPr>
          <w:spacing w:val="-42"/>
        </w:rPr>
        <w:t xml:space="preserve"> </w:t>
      </w:r>
      <w:r>
        <w:rPr>
          <w:spacing w:val="-24"/>
        </w:rPr>
        <w:t>业</w:t>
      </w:r>
      <w:r>
        <w:rPr>
          <w:spacing w:val="-38"/>
        </w:rPr>
        <w:t xml:space="preserve"> </w:t>
      </w:r>
      <w:r>
        <w:rPr>
          <w:spacing w:val="-24"/>
        </w:rPr>
        <w:t>生</w:t>
      </w:r>
      <w:r>
        <w:rPr>
          <w:spacing w:val="-31"/>
        </w:rPr>
        <w:t xml:space="preserve"> </w:t>
      </w:r>
      <w:r>
        <w:rPr>
          <w:spacing w:val="-24"/>
        </w:rPr>
        <w:t>系</w:t>
      </w:r>
      <w:r>
        <w:rPr>
          <w:spacing w:val="-51"/>
        </w:rPr>
        <w:t xml:space="preserve"> </w:t>
      </w:r>
      <w:r>
        <w:rPr>
          <w:spacing w:val="-24"/>
        </w:rPr>
        <w:t>统</w:t>
      </w:r>
      <w:r>
        <w:rPr>
          <w:spacing w:val="-105"/>
        </w:rPr>
        <w:t xml:space="preserve"> </w:t>
      </w:r>
      <w:r>
        <w:rPr>
          <w:spacing w:val="-24"/>
        </w:rPr>
        <w:t>（</w:t>
      </w:r>
      <w:r>
        <w:rPr>
          <w:spacing w:val="27"/>
        </w:rPr>
        <w:t xml:space="preserve"> </w:t>
      </w:r>
      <w:r>
        <w:rPr>
          <w:spacing w:val="-24"/>
        </w:rPr>
        <w:t>网</w:t>
      </w:r>
      <w:r>
        <w:rPr>
          <w:spacing w:val="-50"/>
        </w:rPr>
        <w:t xml:space="preserve"> </w:t>
      </w:r>
      <w:r>
        <w:rPr>
          <w:spacing w:val="-24"/>
        </w:rPr>
        <w:t>址</w:t>
      </w:r>
      <w:r>
        <w:rPr>
          <w:spacing w:val="-17"/>
        </w:rPr>
        <w:t xml:space="preserve"> </w:t>
      </w:r>
      <w:r>
        <w:rPr>
          <w:spacing w:val="-24"/>
        </w:rPr>
        <w:t>：</w:t>
      </w:r>
      <w:r>
        <w:rPr/>
        <w:t xml:space="preserve"> </w:t>
      </w:r>
      <w:hyperlink w:history="true" r:id="rId1">
        <w:r>
          <w:rPr>
            <w:spacing w:val="-9"/>
          </w:rPr>
          <w:t>https://www.gatzs.com.cn/z/tw/</w:t>
        </w:r>
      </w:hyperlink>
      <w:r>
        <w:rPr>
          <w:spacing w:val="-9"/>
        </w:rPr>
        <w:t>）进行报名。考生须按照</w:t>
      </w:r>
      <w:r>
        <w:rPr>
          <w:spacing w:val="-10"/>
        </w:rPr>
        <w:t>要求</w:t>
      </w:r>
      <w:r>
        <w:rPr/>
        <w:t xml:space="preserve"> </w:t>
      </w:r>
      <w:r>
        <w:rPr>
          <w:spacing w:val="9"/>
        </w:rPr>
        <w:t>输入个人信息，上传个人证件、电子照片、学测</w:t>
      </w:r>
      <w:r>
        <w:rPr>
          <w:spacing w:val="8"/>
        </w:rPr>
        <w:t>成绩、考生</w:t>
      </w:r>
      <w:r>
        <w:rPr/>
        <w:t xml:space="preserve"> </w:t>
      </w:r>
      <w:r>
        <w:rPr>
          <w:spacing w:val="10"/>
        </w:rPr>
        <w:t>诚信承诺书等基本材料，提交成绩查验授权书及其他材料。</w:t>
      </w:r>
      <w:r>
        <w:rPr>
          <w:spacing w:val="11"/>
        </w:rPr>
        <w:t xml:space="preserve"> </w:t>
      </w:r>
      <w:r>
        <w:rPr>
          <w:spacing w:val="1"/>
        </w:rPr>
        <w:t>报名截止前，考生可修改基本材料和其他材</w:t>
      </w:r>
      <w:r>
        <w:rPr/>
        <w:t>料。报名截止后，</w:t>
      </w:r>
      <w:r>
        <w:rPr/>
        <w:t xml:space="preserve"> </w:t>
      </w:r>
      <w:r>
        <w:rPr>
          <w:spacing w:val="8"/>
        </w:rPr>
        <w:t>考生原则上不可修改基本材料。</w:t>
      </w:r>
    </w:p>
    <w:p>
      <w:pPr>
        <w:pStyle w:val="BodyText"/>
        <w:ind w:left="683"/>
        <w:spacing w:before="67" w:line="408" w:lineRule="exact"/>
        <w:rPr/>
      </w:pPr>
      <w:r>
        <w:rPr>
          <w:spacing w:val="6"/>
          <w:position w:val="1"/>
        </w:rPr>
        <w:t>注</w:t>
      </w:r>
      <w:r>
        <w:rPr>
          <w:spacing w:val="-56"/>
          <w:position w:val="1"/>
        </w:rPr>
        <w:t xml:space="preserve"> </w:t>
      </w:r>
      <w:r>
        <w:rPr>
          <w:spacing w:val="6"/>
          <w:position w:val="1"/>
        </w:rPr>
        <w:t>1：考生无须向我校邮寄申请材料。</w:t>
      </w:r>
    </w:p>
    <w:p>
      <w:pPr>
        <w:pStyle w:val="BodyText"/>
        <w:ind w:left="43" w:firstLine="639"/>
        <w:spacing w:before="153" w:line="324" w:lineRule="auto"/>
        <w:rPr/>
      </w:pPr>
      <w:r>
        <w:rPr>
          <w:spacing w:val="3"/>
        </w:rPr>
        <w:t>注</w:t>
      </w:r>
      <w:r>
        <w:rPr>
          <w:spacing w:val="-60"/>
        </w:rPr>
        <w:t xml:space="preserve"> </w:t>
      </w:r>
      <w:r>
        <w:rPr>
          <w:spacing w:val="3"/>
        </w:rPr>
        <w:t>2：考生应对个人网上报名信息和提交材料的真实性、</w:t>
      </w:r>
      <w:r>
        <w:rPr/>
        <w:t xml:space="preserve"> </w:t>
      </w:r>
      <w:r>
        <w:rPr>
          <w:spacing w:val="8"/>
        </w:rPr>
        <w:t>准确性、完整性和有效性负责。因填报信息和申请材料模糊</w:t>
      </w:r>
      <w:r>
        <w:rPr>
          <w:spacing w:val="11"/>
        </w:rPr>
        <w:t xml:space="preserve"> </w:t>
      </w:r>
      <w:r>
        <w:rPr>
          <w:spacing w:val="8"/>
        </w:rPr>
        <w:t>不清、缺失、无效、错误、虚假，以及不符合报名条件和相</w:t>
      </w:r>
      <w:r>
        <w:rPr>
          <w:spacing w:val="11"/>
        </w:rPr>
        <w:t xml:space="preserve"> </w:t>
      </w:r>
      <w:r>
        <w:rPr>
          <w:spacing w:val="8"/>
        </w:rPr>
        <w:t>关要求所造成的一切后果，由考生本人承担。</w:t>
      </w:r>
    </w:p>
    <w:p>
      <w:pPr>
        <w:pStyle w:val="BodyText"/>
        <w:ind w:left="683"/>
        <w:spacing w:before="61" w:line="411" w:lineRule="exact"/>
        <w:rPr/>
      </w:pPr>
      <w:r>
        <w:rPr>
          <w:spacing w:val="7"/>
          <w:position w:val="1"/>
        </w:rPr>
        <w:t>注</w:t>
      </w:r>
      <w:r>
        <w:rPr>
          <w:spacing w:val="-68"/>
          <w:position w:val="1"/>
        </w:rPr>
        <w:t xml:space="preserve"> </w:t>
      </w:r>
      <w:r>
        <w:rPr>
          <w:spacing w:val="7"/>
          <w:position w:val="1"/>
        </w:rPr>
        <w:t>3：系统报名不收取考生报考费。</w:t>
      </w:r>
    </w:p>
    <w:p>
      <w:pPr>
        <w:spacing w:line="411" w:lineRule="exact"/>
        <w:sectPr>
          <w:pgSz w:w="11906" w:h="16839"/>
          <w:pgMar w:top="1431" w:right="1675" w:bottom="0" w:left="1779" w:header="0" w:footer="0" w:gutter="0"/>
        </w:sectPr>
        <w:rPr/>
      </w:pPr>
    </w:p>
    <w:p>
      <w:pPr>
        <w:pStyle w:val="BodyText"/>
        <w:ind w:left="37" w:right="16" w:firstLine="639"/>
        <w:spacing w:before="180" w:line="316" w:lineRule="auto"/>
        <w:rPr/>
      </w:pPr>
      <w:r>
        <w:rPr>
          <w:spacing w:val="11"/>
        </w:rPr>
        <w:t>注</w:t>
      </w:r>
      <w:r>
        <w:rPr>
          <w:spacing w:val="-61"/>
        </w:rPr>
        <w:t xml:space="preserve"> </w:t>
      </w:r>
      <w:r>
        <w:rPr>
          <w:spacing w:val="11"/>
        </w:rPr>
        <w:t>4：报名系统工作安排如有变动，以报名系</w:t>
      </w:r>
      <w:r>
        <w:rPr>
          <w:spacing w:val="10"/>
        </w:rPr>
        <w:t>统公告为</w:t>
      </w:r>
      <w:r>
        <w:rPr/>
        <w:t xml:space="preserve"> </w:t>
      </w:r>
      <w:r>
        <w:rPr>
          <w:spacing w:val="-8"/>
        </w:rPr>
        <w:t>准。</w:t>
      </w:r>
    </w:p>
    <w:p>
      <w:pPr>
        <w:ind w:left="677"/>
        <w:spacing w:before="60" w:line="228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六、审核及考核</w:t>
      </w:r>
    </w:p>
    <w:p>
      <w:pPr>
        <w:pStyle w:val="BodyText"/>
        <w:ind w:left="696"/>
        <w:spacing w:before="175" w:line="411" w:lineRule="exact"/>
        <w:rPr/>
      </w:pPr>
      <w:r>
        <w:rPr>
          <w:spacing w:val="-6"/>
          <w:position w:val="1"/>
        </w:rPr>
        <w:t>审核及考核时间：2025</w:t>
      </w:r>
      <w:r>
        <w:rPr>
          <w:spacing w:val="-51"/>
          <w:position w:val="1"/>
        </w:rPr>
        <w:t xml:space="preserve"> </w:t>
      </w:r>
      <w:r>
        <w:rPr>
          <w:spacing w:val="-6"/>
          <w:position w:val="1"/>
        </w:rPr>
        <w:t>年</w:t>
      </w:r>
      <w:r>
        <w:rPr>
          <w:spacing w:val="-61"/>
          <w:position w:val="1"/>
        </w:rPr>
        <w:t xml:space="preserve"> </w:t>
      </w:r>
      <w:r>
        <w:rPr>
          <w:spacing w:val="-6"/>
          <w:position w:val="1"/>
        </w:rPr>
        <w:t>4</w:t>
      </w:r>
      <w:r>
        <w:rPr>
          <w:spacing w:val="-45"/>
          <w:position w:val="1"/>
        </w:rPr>
        <w:t xml:space="preserve"> </w:t>
      </w:r>
      <w:r>
        <w:rPr>
          <w:spacing w:val="-6"/>
          <w:position w:val="1"/>
        </w:rPr>
        <w:t>月</w:t>
      </w:r>
      <w:r>
        <w:rPr>
          <w:spacing w:val="-61"/>
          <w:position w:val="1"/>
        </w:rPr>
        <w:t xml:space="preserve"> </w:t>
      </w:r>
      <w:r>
        <w:rPr>
          <w:spacing w:val="-6"/>
          <w:position w:val="1"/>
        </w:rPr>
        <w:t>1</w:t>
      </w:r>
      <w:r>
        <w:rPr>
          <w:spacing w:val="-6"/>
          <w:position w:val="1"/>
        </w:rPr>
        <w:t xml:space="preserve"> </w:t>
      </w:r>
      <w:r>
        <w:rPr>
          <w:spacing w:val="-6"/>
          <w:position w:val="1"/>
        </w:rPr>
        <w:t>日至</w:t>
      </w:r>
      <w:r>
        <w:rPr>
          <w:spacing w:val="-63"/>
          <w:position w:val="1"/>
        </w:rPr>
        <w:t xml:space="preserve"> </w:t>
      </w:r>
      <w:r>
        <w:rPr>
          <w:spacing w:val="-6"/>
          <w:position w:val="1"/>
        </w:rPr>
        <w:t>5</w:t>
      </w:r>
      <w:r>
        <w:rPr>
          <w:spacing w:val="-44"/>
          <w:position w:val="1"/>
        </w:rPr>
        <w:t xml:space="preserve"> </w:t>
      </w:r>
      <w:r>
        <w:rPr>
          <w:spacing w:val="-6"/>
          <w:position w:val="1"/>
        </w:rPr>
        <w:t>月</w:t>
      </w:r>
      <w:r>
        <w:rPr>
          <w:spacing w:val="-61"/>
          <w:position w:val="1"/>
        </w:rPr>
        <w:t xml:space="preserve"> </w:t>
      </w:r>
      <w:r>
        <w:rPr>
          <w:spacing w:val="-6"/>
          <w:position w:val="1"/>
        </w:rPr>
        <w:t>14</w:t>
      </w:r>
      <w:r>
        <w:rPr>
          <w:spacing w:val="-6"/>
          <w:position w:val="1"/>
        </w:rPr>
        <w:t xml:space="preserve"> </w:t>
      </w:r>
      <w:r>
        <w:rPr>
          <w:spacing w:val="-6"/>
          <w:position w:val="1"/>
        </w:rPr>
        <w:t>日。</w:t>
      </w:r>
    </w:p>
    <w:p>
      <w:pPr>
        <w:pStyle w:val="BodyText"/>
        <w:ind w:left="31" w:right="13" w:firstLine="614"/>
        <w:spacing w:before="143" w:line="330" w:lineRule="auto"/>
        <w:rPr/>
      </w:pPr>
      <w:r>
        <w:rPr>
          <w:spacing w:val="6"/>
        </w:rPr>
        <w:t>（</w:t>
      </w:r>
      <w:r>
        <w:rPr>
          <w:spacing w:val="-68"/>
        </w:rPr>
        <w:t xml:space="preserve"> </w:t>
      </w:r>
      <w:r>
        <w:rPr>
          <w:spacing w:val="6"/>
        </w:rPr>
        <w:t>一）审核阶段：我校将对考生报名资格和申请材料进</w:t>
      </w:r>
      <w:r>
        <w:rPr/>
        <w:t xml:space="preserve"> </w:t>
      </w:r>
      <w:r>
        <w:rPr>
          <w:spacing w:val="8"/>
        </w:rPr>
        <w:t>行审核，包括身份审核、学历审核和学测成绩审核等。考生</w:t>
      </w:r>
      <w:r>
        <w:rPr>
          <w:spacing w:val="17"/>
        </w:rPr>
        <w:t xml:space="preserve"> </w:t>
      </w:r>
      <w:r>
        <w:rPr>
          <w:spacing w:val="9"/>
        </w:rPr>
        <w:t>应及时登录系统查看审核结果。初审通过不</w:t>
      </w:r>
      <w:r>
        <w:rPr>
          <w:spacing w:val="8"/>
        </w:rPr>
        <w:t>代表一定进入考</w:t>
      </w:r>
      <w:r>
        <w:rPr/>
        <w:t xml:space="preserve"> </w:t>
      </w:r>
      <w:r>
        <w:rPr>
          <w:spacing w:val="8"/>
        </w:rPr>
        <w:t>核阶段，通过初审的考生应及时关注后续通知。系统显示需</w:t>
      </w:r>
      <w:r>
        <w:rPr>
          <w:spacing w:val="17"/>
        </w:rPr>
        <w:t xml:space="preserve"> </w:t>
      </w:r>
      <w:r>
        <w:rPr>
          <w:spacing w:val="8"/>
        </w:rPr>
        <w:t>更正或补充材料的，考生应在规定时间内更正或补充有关材</w:t>
      </w:r>
      <w:r>
        <w:rPr>
          <w:spacing w:val="17"/>
        </w:rPr>
        <w:t xml:space="preserve"> </w:t>
      </w:r>
      <w:r>
        <w:rPr>
          <w:spacing w:val="8"/>
        </w:rPr>
        <w:t>料，提交后及时查看审核结果，逾期提交不再受理。系统显</w:t>
      </w:r>
      <w:r>
        <w:rPr>
          <w:spacing w:val="17"/>
        </w:rPr>
        <w:t xml:space="preserve"> </w:t>
      </w:r>
      <w:r>
        <w:rPr>
          <w:spacing w:val="8"/>
        </w:rPr>
        <w:t>示初审不通过的考生不得参加考核和录取。资格造假的考生</w:t>
      </w:r>
      <w:r>
        <w:rPr>
          <w:spacing w:val="17"/>
        </w:rPr>
        <w:t xml:space="preserve"> </w:t>
      </w:r>
      <w:r>
        <w:rPr>
          <w:spacing w:val="9"/>
        </w:rPr>
        <w:t>按有关规定取消报考资格，已考核的取消考</w:t>
      </w:r>
      <w:r>
        <w:rPr>
          <w:spacing w:val="8"/>
        </w:rPr>
        <w:t>核成绩，已录取</w:t>
      </w:r>
      <w:r>
        <w:rPr/>
        <w:t xml:space="preserve"> </w:t>
      </w:r>
      <w:r>
        <w:rPr>
          <w:spacing w:val="9"/>
        </w:rPr>
        <w:t>的取消录取资格。以学测成绩为主要依据对</w:t>
      </w:r>
      <w:r>
        <w:rPr>
          <w:spacing w:val="8"/>
        </w:rPr>
        <w:t>考生申请材料进</w:t>
      </w:r>
      <w:r>
        <w:rPr/>
        <w:t xml:space="preserve"> </w:t>
      </w:r>
      <w:r>
        <w:rPr>
          <w:spacing w:val="8"/>
        </w:rPr>
        <w:t>行审核，材料不全者，审核不予通过。</w:t>
      </w:r>
    </w:p>
    <w:p>
      <w:pPr>
        <w:pStyle w:val="BodyText"/>
        <w:ind w:left="35" w:right="16" w:firstLine="610"/>
        <w:spacing w:before="67" w:line="321" w:lineRule="auto"/>
        <w:rPr/>
      </w:pPr>
      <w:r>
        <w:rPr>
          <w:spacing w:val="6"/>
        </w:rPr>
        <w:t>（</w:t>
      </w:r>
      <w:r>
        <w:rPr>
          <w:spacing w:val="-68"/>
        </w:rPr>
        <w:t xml:space="preserve"> </w:t>
      </w:r>
      <w:r>
        <w:rPr>
          <w:spacing w:val="6"/>
        </w:rPr>
        <w:t>二）考核：考核形式为面试。审核完成后，学校对通</w:t>
      </w:r>
      <w:r>
        <w:rPr/>
        <w:t xml:space="preserve"> </w:t>
      </w:r>
      <w:r>
        <w:rPr>
          <w:spacing w:val="8"/>
        </w:rPr>
        <w:t>过初审的学生进行面试考核，具体安排届时将以电邮方式通</w:t>
      </w:r>
      <w:r>
        <w:rPr>
          <w:spacing w:val="13"/>
        </w:rPr>
        <w:t xml:space="preserve"> </w:t>
      </w:r>
      <w:r>
        <w:rPr>
          <w:spacing w:val="4"/>
        </w:rPr>
        <w:t>知考生本人。</w:t>
      </w:r>
    </w:p>
    <w:p>
      <w:pPr>
        <w:ind w:left="666"/>
        <w:spacing w:before="63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七、录取及征集志愿</w:t>
      </w:r>
    </w:p>
    <w:p>
      <w:pPr>
        <w:pStyle w:val="BodyText"/>
        <w:ind w:left="31" w:right="13" w:firstLine="614"/>
        <w:spacing w:before="182" w:line="327" w:lineRule="auto"/>
        <w:rPr/>
      </w:pPr>
      <w:r>
        <w:rPr>
          <w:spacing w:val="6"/>
        </w:rPr>
        <w:t>（</w:t>
      </w:r>
      <w:r>
        <w:rPr>
          <w:spacing w:val="-68"/>
        </w:rPr>
        <w:t xml:space="preserve"> </w:t>
      </w:r>
      <w:r>
        <w:rPr>
          <w:spacing w:val="6"/>
        </w:rPr>
        <w:t>一）录取：根据申请者材料和面试成绩择优录取。拟</w:t>
      </w:r>
      <w:r>
        <w:rPr/>
        <w:t xml:space="preserve"> </w:t>
      </w:r>
      <w:r>
        <w:rPr/>
        <w:t>录取名单将于</w:t>
      </w:r>
      <w:r>
        <w:rPr>
          <w:spacing w:val="-66"/>
        </w:rPr>
        <w:t xml:space="preserve"> </w:t>
      </w:r>
      <w:r>
        <w:rPr/>
        <w:t>5</w:t>
      </w:r>
      <w:r>
        <w:rPr>
          <w:spacing w:val="-44"/>
        </w:rPr>
        <w:t xml:space="preserve"> </w:t>
      </w:r>
      <w:r>
        <w:rPr/>
        <w:t>月</w:t>
      </w:r>
      <w:r>
        <w:rPr>
          <w:spacing w:val="-59"/>
        </w:rPr>
        <w:t xml:space="preserve"> </w:t>
      </w:r>
      <w:r>
        <w:rPr/>
        <w:t>15</w:t>
      </w:r>
      <w:r>
        <w:rPr/>
        <w:t xml:space="preserve"> </w:t>
      </w:r>
      <w:r>
        <w:rPr/>
        <w:t>日在报名系统内统一公布。</w:t>
      </w:r>
      <w:r>
        <w:rPr>
          <w:spacing w:val="-1"/>
        </w:rPr>
        <w:t>考生须于</w:t>
      </w:r>
      <w:r>
        <w:rPr>
          <w:spacing w:val="-65"/>
        </w:rPr>
        <w:t xml:space="preserve"> </w:t>
      </w:r>
      <w:r>
        <w:rPr>
          <w:spacing w:val="-1"/>
        </w:rPr>
        <w:t>5</w:t>
      </w:r>
      <w:r>
        <w:rPr/>
        <w:t xml:space="preserve"> </w:t>
      </w:r>
      <w:r>
        <w:rPr>
          <w:spacing w:val="1"/>
        </w:rPr>
        <w:t>月</w:t>
      </w:r>
      <w:r>
        <w:rPr>
          <w:spacing w:val="-54"/>
        </w:rPr>
        <w:t xml:space="preserve"> </w:t>
      </w:r>
      <w:r>
        <w:rPr>
          <w:spacing w:val="1"/>
        </w:rPr>
        <w:t>15</w:t>
      </w:r>
      <w:r>
        <w:rPr>
          <w:spacing w:val="1"/>
        </w:rPr>
        <w:t xml:space="preserve"> </w:t>
      </w:r>
      <w:r>
        <w:rPr>
          <w:spacing w:val="1"/>
        </w:rPr>
        <w:t>日至</w:t>
      </w:r>
      <w:r>
        <w:rPr>
          <w:spacing w:val="-60"/>
        </w:rPr>
        <w:t xml:space="preserve"> </w:t>
      </w:r>
      <w:r>
        <w:rPr>
          <w:spacing w:val="1"/>
        </w:rPr>
        <w:t>19</w:t>
      </w:r>
      <w:r>
        <w:rPr>
          <w:spacing w:val="1"/>
        </w:rPr>
        <w:t xml:space="preserve"> </w:t>
      </w:r>
      <w:r>
        <w:rPr>
          <w:spacing w:val="1"/>
        </w:rPr>
        <w:t>日期间登录系统查询本人录取情况，进行录取</w:t>
      </w:r>
      <w:r>
        <w:rPr/>
        <w:t xml:space="preserve"> </w:t>
      </w:r>
      <w:r>
        <w:rPr>
          <w:spacing w:val="9"/>
        </w:rPr>
        <w:t>确认。逾期未确认的考生视为放弃录取资格</w:t>
      </w:r>
      <w:r>
        <w:rPr>
          <w:spacing w:val="8"/>
        </w:rPr>
        <w:t>，且不得参加征</w:t>
      </w:r>
      <w:r>
        <w:rPr/>
        <w:t xml:space="preserve"> </w:t>
      </w:r>
      <w:r>
        <w:rPr>
          <w:spacing w:val="-6"/>
        </w:rPr>
        <w:t>集志愿报名。考生确认后，学校办理相关录取手续，拟</w:t>
      </w:r>
      <w:r>
        <w:rPr>
          <w:spacing w:val="-7"/>
        </w:rPr>
        <w:t>于</w:t>
      </w:r>
      <w:r>
        <w:rPr>
          <w:spacing w:val="-60"/>
        </w:rPr>
        <w:t xml:space="preserve"> </w:t>
      </w:r>
      <w:r>
        <w:rPr>
          <w:spacing w:val="-7"/>
        </w:rPr>
        <w:t>2025</w:t>
      </w:r>
      <w:r>
        <w:rPr/>
        <w:t xml:space="preserve"> </w:t>
      </w:r>
      <w:r>
        <w:rPr>
          <w:spacing w:val="3"/>
        </w:rPr>
        <w:t>年</w:t>
      </w:r>
      <w:r>
        <w:rPr>
          <w:spacing w:val="-58"/>
        </w:rPr>
        <w:t xml:space="preserve"> </w:t>
      </w:r>
      <w:r>
        <w:rPr>
          <w:spacing w:val="3"/>
        </w:rPr>
        <w:t>8</w:t>
      </w:r>
      <w:r>
        <w:rPr>
          <w:spacing w:val="-45"/>
        </w:rPr>
        <w:t xml:space="preserve"> </w:t>
      </w:r>
      <w:r>
        <w:rPr>
          <w:spacing w:val="3"/>
        </w:rPr>
        <w:t>月发放录取通知书。</w:t>
      </w:r>
    </w:p>
    <w:p>
      <w:pPr>
        <w:spacing w:line="327" w:lineRule="auto"/>
        <w:sectPr>
          <w:pgSz w:w="11906" w:h="16839"/>
          <w:pgMar w:top="1431" w:right="1785" w:bottom="0" w:left="1785" w:header="0" w:footer="0" w:gutter="0"/>
        </w:sectPr>
        <w:rPr/>
      </w:pPr>
    </w:p>
    <w:p>
      <w:pPr>
        <w:pStyle w:val="BodyText"/>
        <w:ind w:left="30" w:firstLine="615"/>
        <w:spacing w:before="174" w:line="325" w:lineRule="auto"/>
        <w:rPr/>
      </w:pPr>
      <w:r>
        <w:rPr>
          <w:spacing w:val="6"/>
        </w:rPr>
        <w:t>（</w:t>
      </w:r>
      <w:r>
        <w:rPr>
          <w:spacing w:val="-66"/>
        </w:rPr>
        <w:t xml:space="preserve"> </w:t>
      </w:r>
      <w:r>
        <w:rPr>
          <w:spacing w:val="6"/>
        </w:rPr>
        <w:t>二）征集志愿：根据录取情况，如未完成招生计划或</w:t>
      </w:r>
      <w:r>
        <w:rPr/>
        <w:t xml:space="preserve"> </w:t>
      </w:r>
      <w:r>
        <w:rPr>
          <w:spacing w:val="3"/>
        </w:rPr>
        <w:t>新增招生计划，</w:t>
      </w:r>
      <w:r>
        <w:rPr>
          <w:spacing w:val="3"/>
        </w:rPr>
        <w:t xml:space="preserve"> </w:t>
      </w:r>
      <w:r>
        <w:rPr>
          <w:spacing w:val="3"/>
        </w:rPr>
        <w:t>我校将于</w:t>
      </w:r>
      <w:r>
        <w:rPr>
          <w:spacing w:val="-61"/>
        </w:rPr>
        <w:t xml:space="preserve"> </w:t>
      </w:r>
      <w:r>
        <w:rPr>
          <w:spacing w:val="3"/>
        </w:rPr>
        <w:t>5</w:t>
      </w:r>
      <w:r>
        <w:rPr>
          <w:spacing w:val="-44"/>
        </w:rPr>
        <w:t xml:space="preserve"> </w:t>
      </w:r>
      <w:r>
        <w:rPr>
          <w:spacing w:val="3"/>
        </w:rPr>
        <w:t>月</w:t>
      </w:r>
      <w:r>
        <w:rPr>
          <w:spacing w:val="-63"/>
        </w:rPr>
        <w:t xml:space="preserve"> </w:t>
      </w:r>
      <w:r>
        <w:rPr>
          <w:spacing w:val="3"/>
        </w:rPr>
        <w:t>20</w:t>
      </w:r>
      <w:r>
        <w:rPr>
          <w:spacing w:val="3"/>
        </w:rPr>
        <w:t xml:space="preserve"> </w:t>
      </w:r>
      <w:r>
        <w:rPr>
          <w:spacing w:val="3"/>
        </w:rPr>
        <w:t>日设置征集志愿招生专业</w:t>
      </w:r>
      <w:r>
        <w:rPr/>
        <w:t xml:space="preserve"> </w:t>
      </w:r>
      <w:r>
        <w:rPr>
          <w:spacing w:val="1"/>
        </w:rPr>
        <w:t>目录和招生要求。考生于</w:t>
      </w:r>
      <w:r>
        <w:rPr>
          <w:spacing w:val="-63"/>
        </w:rPr>
        <w:t xml:space="preserve"> </w:t>
      </w:r>
      <w:r>
        <w:rPr>
          <w:spacing w:val="1"/>
        </w:rPr>
        <w:t>5</w:t>
      </w:r>
      <w:r>
        <w:rPr>
          <w:spacing w:val="-44"/>
        </w:rPr>
        <w:t xml:space="preserve"> </w:t>
      </w:r>
      <w:r>
        <w:rPr>
          <w:spacing w:val="1"/>
        </w:rPr>
        <w:t>月</w:t>
      </w:r>
      <w:r>
        <w:rPr>
          <w:spacing w:val="-63"/>
        </w:rPr>
        <w:t xml:space="preserve"> </w:t>
      </w:r>
      <w:r>
        <w:rPr>
          <w:spacing w:val="1"/>
        </w:rPr>
        <w:t>21</w:t>
      </w:r>
      <w:r>
        <w:rPr>
          <w:spacing w:val="1"/>
        </w:rPr>
        <w:t xml:space="preserve"> </w:t>
      </w:r>
      <w:r>
        <w:rPr>
          <w:spacing w:val="1"/>
        </w:rPr>
        <w:t>日至</w:t>
      </w:r>
      <w:r>
        <w:rPr>
          <w:spacing w:val="-65"/>
        </w:rPr>
        <w:t xml:space="preserve"> </w:t>
      </w:r>
      <w:r>
        <w:rPr>
          <w:spacing w:val="1"/>
        </w:rPr>
        <w:t>31</w:t>
      </w:r>
      <w:r>
        <w:rPr>
          <w:spacing w:val="1"/>
        </w:rPr>
        <w:t xml:space="preserve"> </w:t>
      </w:r>
      <w:r>
        <w:rPr>
          <w:spacing w:val="1"/>
        </w:rPr>
        <w:t>日期间</w:t>
      </w:r>
      <w:r>
        <w:rPr/>
        <w:t>进行报名。</w:t>
      </w:r>
      <w:r>
        <w:rPr/>
        <w:t xml:space="preserve"> </w:t>
      </w:r>
      <w:r>
        <w:rPr>
          <w:spacing w:val="9"/>
        </w:rPr>
        <w:t>首轮已报名的学生无需重新注册，填报志愿，</w:t>
      </w:r>
      <w:r>
        <w:rPr>
          <w:spacing w:val="8"/>
        </w:rPr>
        <w:t>提交学校要求</w:t>
      </w:r>
      <w:r>
        <w:rPr/>
        <w:t xml:space="preserve"> </w:t>
      </w:r>
      <w:r>
        <w:rPr>
          <w:spacing w:val="-6"/>
        </w:rPr>
        <w:t>的其他材料即可。学校于</w:t>
      </w:r>
      <w:r>
        <w:rPr>
          <w:spacing w:val="-56"/>
        </w:rPr>
        <w:t xml:space="preserve"> </w:t>
      </w:r>
      <w:r>
        <w:rPr>
          <w:spacing w:val="-6"/>
        </w:rPr>
        <w:t>6</w:t>
      </w:r>
      <w:r>
        <w:rPr>
          <w:spacing w:val="-45"/>
        </w:rPr>
        <w:t xml:space="preserve"> </w:t>
      </w:r>
      <w:r>
        <w:rPr>
          <w:spacing w:val="-6"/>
        </w:rPr>
        <w:t>月</w:t>
      </w:r>
      <w:r>
        <w:rPr>
          <w:spacing w:val="-58"/>
        </w:rPr>
        <w:t xml:space="preserve"> </w:t>
      </w:r>
      <w:r>
        <w:rPr>
          <w:spacing w:val="-6"/>
        </w:rPr>
        <w:t>1</w:t>
      </w:r>
      <w:r>
        <w:rPr>
          <w:spacing w:val="-6"/>
        </w:rPr>
        <w:t xml:space="preserve"> </w:t>
      </w:r>
      <w:r>
        <w:rPr>
          <w:spacing w:val="-6"/>
        </w:rPr>
        <w:t>日至</w:t>
      </w:r>
      <w:r>
        <w:rPr>
          <w:spacing w:val="-61"/>
        </w:rPr>
        <w:t xml:space="preserve"> </w:t>
      </w:r>
      <w:r>
        <w:rPr>
          <w:spacing w:val="-6"/>
        </w:rPr>
        <w:t>20</w:t>
      </w:r>
      <w:r>
        <w:rPr>
          <w:spacing w:val="-6"/>
        </w:rPr>
        <w:t xml:space="preserve"> </w:t>
      </w:r>
      <w:r>
        <w:rPr>
          <w:spacing w:val="-6"/>
        </w:rPr>
        <w:t>日期间展开审核、考</w:t>
      </w:r>
      <w:r>
        <w:rPr/>
        <w:t xml:space="preserve"> </w:t>
      </w:r>
      <w:r>
        <w:rPr>
          <w:spacing w:val="-1"/>
        </w:rPr>
        <w:t>核及录取工作，系统6</w:t>
      </w:r>
      <w:r>
        <w:rPr>
          <w:spacing w:val="-84"/>
        </w:rPr>
        <w:t xml:space="preserve"> </w:t>
      </w:r>
      <w:r>
        <w:rPr>
          <w:spacing w:val="-1"/>
        </w:rPr>
        <w:t>月21</w:t>
      </w:r>
      <w:r>
        <w:rPr>
          <w:spacing w:val="-1"/>
        </w:rPr>
        <w:t xml:space="preserve"> </w:t>
      </w:r>
      <w:r>
        <w:rPr>
          <w:spacing w:val="-1"/>
        </w:rPr>
        <w:t>日统一公布征集志愿</w:t>
      </w:r>
      <w:r>
        <w:rPr>
          <w:spacing w:val="-2"/>
        </w:rPr>
        <w:t>拟录取名单。</w:t>
      </w:r>
      <w:r>
        <w:rPr/>
        <w:t xml:space="preserve"> </w:t>
      </w:r>
      <w:r>
        <w:rPr>
          <w:spacing w:val="-2"/>
        </w:rPr>
        <w:t>考生须于</w:t>
      </w:r>
      <w:r>
        <w:rPr>
          <w:spacing w:val="-64"/>
        </w:rPr>
        <w:t xml:space="preserve"> </w:t>
      </w:r>
      <w:r>
        <w:rPr>
          <w:spacing w:val="-2"/>
        </w:rPr>
        <w:t>6</w:t>
      </w:r>
      <w:r>
        <w:rPr>
          <w:spacing w:val="-42"/>
        </w:rPr>
        <w:t xml:space="preserve"> </w:t>
      </w:r>
      <w:r>
        <w:rPr>
          <w:spacing w:val="-2"/>
        </w:rPr>
        <w:t>月</w:t>
      </w:r>
      <w:r>
        <w:rPr>
          <w:spacing w:val="-61"/>
        </w:rPr>
        <w:t xml:space="preserve"> </w:t>
      </w:r>
      <w:r>
        <w:rPr>
          <w:spacing w:val="-2"/>
        </w:rPr>
        <w:t>21</w:t>
      </w:r>
      <w:r>
        <w:rPr>
          <w:spacing w:val="-2"/>
        </w:rPr>
        <w:t xml:space="preserve"> </w:t>
      </w:r>
      <w:r>
        <w:rPr>
          <w:spacing w:val="-2"/>
        </w:rPr>
        <w:t>日至</w:t>
      </w:r>
      <w:r>
        <w:rPr>
          <w:spacing w:val="-61"/>
        </w:rPr>
        <w:t xml:space="preserve"> </w:t>
      </w:r>
      <w:r>
        <w:rPr>
          <w:spacing w:val="-2"/>
        </w:rPr>
        <w:t>6</w:t>
      </w:r>
      <w:r>
        <w:rPr>
          <w:spacing w:val="-43"/>
        </w:rPr>
        <w:t xml:space="preserve"> </w:t>
      </w:r>
      <w:r>
        <w:rPr>
          <w:spacing w:val="-2"/>
        </w:rPr>
        <w:t>月</w:t>
      </w:r>
      <w:r>
        <w:rPr>
          <w:spacing w:val="-63"/>
        </w:rPr>
        <w:t xml:space="preserve"> </w:t>
      </w:r>
      <w:r>
        <w:rPr>
          <w:spacing w:val="-2"/>
        </w:rPr>
        <w:t>25</w:t>
      </w:r>
      <w:r>
        <w:rPr>
          <w:spacing w:val="-2"/>
        </w:rPr>
        <w:t xml:space="preserve"> </w:t>
      </w:r>
      <w:r>
        <w:rPr>
          <w:spacing w:val="-2"/>
        </w:rPr>
        <w:t>日期间，登录系统查询本</w:t>
      </w:r>
      <w:r>
        <w:rPr>
          <w:spacing w:val="-3"/>
        </w:rPr>
        <w:t>人录</w:t>
      </w:r>
      <w:r>
        <w:rPr/>
        <w:t xml:space="preserve"> </w:t>
      </w:r>
      <w:r>
        <w:rPr>
          <w:spacing w:val="9"/>
        </w:rPr>
        <w:t>取情况，进行录取确认。逾期未确认的考生视</w:t>
      </w:r>
      <w:r>
        <w:rPr>
          <w:spacing w:val="8"/>
        </w:rPr>
        <w:t>为放弃录取资</w:t>
      </w:r>
      <w:r>
        <w:rPr/>
        <w:t xml:space="preserve"> </w:t>
      </w:r>
      <w:r>
        <w:rPr>
          <w:spacing w:val="9"/>
        </w:rPr>
        <w:t>格。考生确认后</w:t>
      </w:r>
      <w:r>
        <w:rPr>
          <w:spacing w:val="-88"/>
        </w:rPr>
        <w:t xml:space="preserve"> </w:t>
      </w:r>
      <w:r>
        <w:rPr>
          <w:spacing w:val="9"/>
        </w:rPr>
        <w:t>，学校办理相关录取手续</w:t>
      </w:r>
      <w:r>
        <w:rPr>
          <w:spacing w:val="-87"/>
        </w:rPr>
        <w:t xml:space="preserve"> </w:t>
      </w:r>
      <w:r>
        <w:rPr>
          <w:spacing w:val="9"/>
        </w:rPr>
        <w:t>，拟于</w:t>
      </w:r>
      <w:r>
        <w:rPr>
          <w:spacing w:val="-53"/>
        </w:rPr>
        <w:t xml:space="preserve"> </w:t>
      </w:r>
      <w:r>
        <w:rPr>
          <w:spacing w:val="9"/>
        </w:rPr>
        <w:t>2025</w:t>
      </w:r>
      <w:r>
        <w:rPr>
          <w:spacing w:val="-45"/>
        </w:rPr>
        <w:t xml:space="preserve"> </w:t>
      </w:r>
      <w:r>
        <w:rPr>
          <w:spacing w:val="9"/>
        </w:rPr>
        <w:t>年</w:t>
      </w:r>
      <w:r>
        <w:rPr>
          <w:spacing w:val="-54"/>
        </w:rPr>
        <w:t xml:space="preserve"> </w:t>
      </w:r>
      <w:r>
        <w:rPr>
          <w:spacing w:val="9"/>
        </w:rPr>
        <w:t>8</w:t>
      </w:r>
      <w:r>
        <w:rPr/>
        <w:t xml:space="preserve"> </w:t>
      </w:r>
      <w:r>
        <w:rPr>
          <w:spacing w:val="6"/>
        </w:rPr>
        <w:t>月发放录取通知书。</w:t>
      </w:r>
    </w:p>
    <w:p>
      <w:pPr>
        <w:ind w:left="667"/>
        <w:spacing w:before="152" w:line="228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八、收费标准</w:t>
      </w:r>
    </w:p>
    <w:p>
      <w:pPr>
        <w:pStyle w:val="BodyText"/>
        <w:ind w:left="50" w:right="117" w:firstLine="621"/>
        <w:spacing w:before="173" w:line="321" w:lineRule="auto"/>
        <w:jc w:val="both"/>
        <w:rPr/>
      </w:pPr>
      <w:r>
        <w:rPr>
          <w:spacing w:val="8"/>
        </w:rPr>
        <w:t>被录取的学生按学校规定缴费，收费标准与大陆同专业</w:t>
      </w:r>
      <w:r>
        <w:rPr>
          <w:spacing w:val="16"/>
        </w:rPr>
        <w:t xml:space="preserve"> </w:t>
      </w:r>
      <w:r>
        <w:rPr>
          <w:spacing w:val="8"/>
        </w:rPr>
        <w:t>学生一致。学生在校学习期间往返台湾和南宁等地的旅费及</w:t>
      </w:r>
      <w:r>
        <w:rPr/>
        <w:t xml:space="preserve"> </w:t>
      </w:r>
      <w:r>
        <w:rPr>
          <w:spacing w:val="6"/>
        </w:rPr>
        <w:t>医疗保险等各项费用自理。</w:t>
      </w:r>
    </w:p>
    <w:p>
      <w:pPr>
        <w:ind w:left="674"/>
        <w:spacing w:before="65" w:line="226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九、入学报到及管理</w:t>
      </w:r>
    </w:p>
    <w:p>
      <w:pPr>
        <w:pStyle w:val="BodyText"/>
        <w:ind w:left="31" w:right="120" w:firstLine="614"/>
        <w:spacing w:before="175" w:line="298" w:lineRule="auto"/>
        <w:rPr/>
      </w:pPr>
      <w:r>
        <w:rPr>
          <w:spacing w:val="6"/>
        </w:rPr>
        <w:t>（</w:t>
      </w:r>
      <w:r>
        <w:rPr>
          <w:spacing w:val="-68"/>
        </w:rPr>
        <w:t xml:space="preserve"> </w:t>
      </w:r>
      <w:r>
        <w:rPr>
          <w:spacing w:val="6"/>
        </w:rPr>
        <w:t>一）入学后，学校将对新生身体健康状况进行复查，</w:t>
      </w:r>
      <w:r>
        <w:rPr/>
        <w:t xml:space="preserve"> </w:t>
      </w:r>
      <w:r>
        <w:rPr>
          <w:spacing w:val="8"/>
        </w:rPr>
        <w:t>对复查后发现不能进行正常学习的考生，按学籍管理规定处</w:t>
      </w:r>
      <w:r>
        <w:rPr>
          <w:spacing w:val="17"/>
        </w:rPr>
        <w:t xml:space="preserve"> </w:t>
      </w:r>
      <w:r>
        <w:rPr>
          <w:spacing w:val="-5"/>
        </w:rPr>
        <w:t>理。</w:t>
      </w:r>
    </w:p>
    <w:p>
      <w:pPr>
        <w:pStyle w:val="BodyText"/>
        <w:ind w:left="41" w:right="118" w:firstLine="604"/>
        <w:spacing w:before="183" w:line="289" w:lineRule="auto"/>
        <w:rPr/>
      </w:pPr>
      <w:r>
        <w:rPr>
          <w:spacing w:val="6"/>
        </w:rPr>
        <w:t>（</w:t>
      </w:r>
      <w:r>
        <w:rPr>
          <w:spacing w:val="-66"/>
        </w:rPr>
        <w:t xml:space="preserve"> </w:t>
      </w:r>
      <w:r>
        <w:rPr>
          <w:spacing w:val="6"/>
        </w:rPr>
        <w:t>二）被我校录取的学生请按照录取通知书规定的时间</w:t>
      </w:r>
      <w:r>
        <w:rPr/>
        <w:t xml:space="preserve"> </w:t>
      </w:r>
      <w:r>
        <w:rPr>
          <w:spacing w:val="3"/>
        </w:rPr>
        <w:t>到学校报到。</w:t>
      </w:r>
    </w:p>
    <w:p>
      <w:pPr>
        <w:pStyle w:val="BodyText"/>
        <w:ind w:left="31" w:right="117" w:firstLine="614"/>
        <w:spacing w:before="149" w:line="311" w:lineRule="auto"/>
        <w:rPr/>
      </w:pPr>
      <w:r>
        <w:rPr>
          <w:spacing w:val="6"/>
        </w:rPr>
        <w:t>（</w:t>
      </w:r>
      <w:r>
        <w:rPr>
          <w:spacing w:val="-66"/>
        </w:rPr>
        <w:t xml:space="preserve"> </w:t>
      </w:r>
      <w:r>
        <w:rPr>
          <w:spacing w:val="6"/>
        </w:rPr>
        <w:t>三）华侨、港澳地区及台湾地区学生的教育和管理均</w:t>
      </w:r>
      <w:r>
        <w:rPr/>
        <w:t xml:space="preserve"> </w:t>
      </w:r>
      <w:r>
        <w:rPr>
          <w:spacing w:val="8"/>
        </w:rPr>
        <w:t>按教育部等六部门印发的《普通高等学校招收和培养香港特</w:t>
      </w:r>
      <w:r>
        <w:rPr>
          <w:spacing w:val="17"/>
        </w:rPr>
        <w:t xml:space="preserve"> </w:t>
      </w:r>
      <w:r>
        <w:rPr>
          <w:spacing w:val="8"/>
        </w:rPr>
        <w:t>别行政区、澳门特别行政区及台湾地区学生的规定》（教港</w:t>
      </w:r>
      <w:r>
        <w:rPr>
          <w:spacing w:val="17"/>
        </w:rPr>
        <w:t xml:space="preserve"> </w:t>
      </w:r>
      <w:r>
        <w:rPr>
          <w:spacing w:val="5"/>
        </w:rPr>
        <w:t>澳台〔2016〕96</w:t>
      </w:r>
      <w:r>
        <w:rPr>
          <w:spacing w:val="-44"/>
        </w:rPr>
        <w:t xml:space="preserve"> </w:t>
      </w:r>
      <w:r>
        <w:rPr>
          <w:spacing w:val="5"/>
        </w:rPr>
        <w:t>号）以及学校相关管理规定执行。</w:t>
      </w:r>
    </w:p>
    <w:p>
      <w:pPr>
        <w:spacing w:line="311" w:lineRule="auto"/>
        <w:sectPr>
          <w:pgSz w:w="11906" w:h="16839"/>
          <w:pgMar w:top="1431" w:right="1681" w:bottom="0" w:left="1785" w:header="0" w:footer="0" w:gutter="0"/>
        </w:sectPr>
        <w:rPr/>
      </w:pPr>
    </w:p>
    <w:p>
      <w:pPr>
        <w:ind w:left="671"/>
        <w:spacing w:before="185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十、咨询方式</w:t>
      </w:r>
    </w:p>
    <w:p>
      <w:pPr>
        <w:pStyle w:val="BodyText"/>
        <w:ind w:left="692" w:right="148" w:hanging="23"/>
        <w:spacing w:before="177" w:line="282" w:lineRule="auto"/>
        <w:rPr/>
      </w:pPr>
      <w:r>
        <w:rPr>
          <w:spacing w:val="6"/>
        </w:rPr>
        <w:t>联系人：国际教育学院（港澳台事务办公室）</w:t>
      </w:r>
      <w:r>
        <w:rPr>
          <w:spacing w:val="79"/>
        </w:rPr>
        <w:t xml:space="preserve"> </w:t>
      </w:r>
      <w:r>
        <w:rPr>
          <w:spacing w:val="6"/>
        </w:rPr>
        <w:t>陈老师</w:t>
      </w:r>
      <w:r>
        <w:rPr/>
        <w:t xml:space="preserve"> </w:t>
      </w:r>
      <w:r>
        <w:rPr>
          <w:spacing w:val="10"/>
        </w:rPr>
        <w:t>咨询电话：86-771-3148091</w:t>
      </w:r>
      <w:r>
        <w:rPr>
          <w:spacing w:val="9"/>
        </w:rPr>
        <w:t xml:space="preserve">  </w:t>
      </w:r>
      <w:r>
        <w:rPr>
          <w:spacing w:val="9"/>
        </w:rPr>
        <w:t>传真：86-771-3148091</w:t>
      </w:r>
    </w:p>
    <w:p>
      <w:pPr>
        <w:pStyle w:val="BodyText"/>
        <w:ind w:left="709"/>
        <w:spacing w:line="560" w:lineRule="exact"/>
        <w:rPr/>
      </w:pPr>
      <w:r>
        <w:rPr>
          <w:spacing w:val="-2"/>
          <w:position w:val="6"/>
        </w:rPr>
        <w:t>电子邮件：</w:t>
      </w:r>
      <w:hyperlink w:history="true" r:id="rId2">
        <w:r>
          <w:rPr>
            <w:spacing w:val="-2"/>
            <w:position w:val="6"/>
          </w:rPr>
          <w:t>fie@gxtcmu.edu.cn</w:t>
        </w:r>
      </w:hyperlink>
    </w:p>
    <w:p>
      <w:pPr>
        <w:pStyle w:val="BodyText"/>
        <w:ind w:left="672" w:right="166" w:hanging="1"/>
        <w:spacing w:before="173" w:line="311" w:lineRule="auto"/>
        <w:rPr/>
      </w:pPr>
      <w:r>
        <w:rPr>
          <w:spacing w:val="16"/>
        </w:rPr>
        <w:t>微信公众号：搜索“广西中医药大学国际教育</w:t>
      </w:r>
      <w:r>
        <w:rPr>
          <w:spacing w:val="15"/>
        </w:rPr>
        <w:t>学院”</w:t>
      </w:r>
      <w:r>
        <w:rPr/>
        <w:t xml:space="preserve"> </w:t>
      </w:r>
      <w:r>
        <w:rPr>
          <w:spacing w:val="-11"/>
        </w:rPr>
        <w:t>招生网页：https://www.gxtcmu.edu.</w:t>
      </w:r>
      <w:r>
        <w:rPr>
          <w:spacing w:val="-12"/>
        </w:rPr>
        <w:t>cn/fie</w:t>
      </w:r>
    </w:p>
    <w:p>
      <w:pPr>
        <w:pStyle w:val="BodyText"/>
        <w:ind w:right="16"/>
        <w:spacing w:before="74" w:line="407" w:lineRule="exact"/>
        <w:jc w:val="right"/>
        <w:rPr/>
      </w:pPr>
      <w:r>
        <w:rPr>
          <w:spacing w:val="19"/>
          <w:position w:val="1"/>
        </w:rPr>
        <w:t>通信地址</w:t>
      </w:r>
      <w:r>
        <w:rPr>
          <w:spacing w:val="-80"/>
          <w:position w:val="1"/>
        </w:rPr>
        <w:t xml:space="preserve"> </w:t>
      </w:r>
      <w:r>
        <w:rPr>
          <w:spacing w:val="19"/>
          <w:position w:val="1"/>
        </w:rPr>
        <w:t>：广西壮族自治区南宁市西乡塘区明秀</w:t>
      </w:r>
      <w:r>
        <w:rPr>
          <w:spacing w:val="18"/>
          <w:position w:val="1"/>
        </w:rPr>
        <w:t>东路</w:t>
      </w:r>
    </w:p>
    <w:p>
      <w:pPr>
        <w:pStyle w:val="BodyText"/>
        <w:ind w:left="23" w:right="16" w:firstLine="5"/>
        <w:spacing w:before="152" w:line="281" w:lineRule="auto"/>
        <w:rPr/>
      </w:pPr>
      <w:r>
        <w:rPr>
          <w:spacing w:val="16"/>
        </w:rPr>
        <w:t>179</w:t>
      </w:r>
      <w:r>
        <w:rPr>
          <w:spacing w:val="59"/>
        </w:rPr>
        <w:t xml:space="preserve"> </w:t>
      </w:r>
      <w:r>
        <w:rPr>
          <w:spacing w:val="16"/>
        </w:rPr>
        <w:t>号广西中医药大学国</w:t>
      </w:r>
      <w:r>
        <w:rPr>
          <w:spacing w:val="-77"/>
        </w:rPr>
        <w:t xml:space="preserve"> </w:t>
      </w:r>
      <w:r>
        <w:rPr>
          <w:spacing w:val="16"/>
        </w:rPr>
        <w:t>际教育学院</w:t>
      </w:r>
      <w:r>
        <w:rPr>
          <w:spacing w:val="-33"/>
        </w:rPr>
        <w:t xml:space="preserve"> </w:t>
      </w:r>
      <w:r>
        <w:rPr>
          <w:spacing w:val="16"/>
        </w:rPr>
        <w:t>304</w:t>
      </w:r>
      <w:r>
        <w:rPr>
          <w:spacing w:val="16"/>
        </w:rPr>
        <w:t xml:space="preserve"> </w:t>
      </w:r>
      <w:r>
        <w:rPr>
          <w:spacing w:val="16"/>
        </w:rPr>
        <w:t>办公室</w:t>
      </w:r>
      <w:r>
        <w:rPr>
          <w:spacing w:val="-70"/>
        </w:rPr>
        <w:t xml:space="preserve"> </w:t>
      </w:r>
      <w:r>
        <w:rPr>
          <w:spacing w:val="16"/>
        </w:rPr>
        <w:t>，</w:t>
      </w:r>
      <w:r>
        <w:rPr>
          <w:spacing w:val="-84"/>
        </w:rPr>
        <w:t xml:space="preserve"> </w:t>
      </w:r>
      <w:r>
        <w:rPr>
          <w:spacing w:val="16"/>
        </w:rPr>
        <w:t>邮编</w:t>
      </w:r>
      <w:r>
        <w:rPr/>
        <w:t xml:space="preserve"> </w:t>
      </w:r>
      <w:r>
        <w:rPr>
          <w:spacing w:val="-1"/>
        </w:rPr>
        <w:t>530001。</w:t>
      </w:r>
    </w:p>
    <w:p>
      <w:pPr>
        <w:ind w:left="671"/>
        <w:spacing w:before="179" w:line="228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十一、其他</w:t>
      </w:r>
    </w:p>
    <w:p>
      <w:pPr>
        <w:pStyle w:val="BodyText"/>
        <w:ind w:right="11"/>
        <w:spacing w:before="175" w:line="409" w:lineRule="exact"/>
        <w:jc w:val="right"/>
        <w:rPr/>
      </w:pPr>
      <w:r>
        <w:rPr>
          <w:spacing w:val="6"/>
          <w:position w:val="1"/>
        </w:rPr>
        <w:t>（</w:t>
      </w:r>
      <w:r>
        <w:rPr>
          <w:spacing w:val="-63"/>
          <w:position w:val="1"/>
        </w:rPr>
        <w:t xml:space="preserve"> </w:t>
      </w:r>
      <w:r>
        <w:rPr>
          <w:spacing w:val="6"/>
          <w:position w:val="1"/>
        </w:rPr>
        <w:t>一）未尽事宜按照国家有关政策、法规和文件执行。</w:t>
      </w:r>
    </w:p>
    <w:p>
      <w:pPr>
        <w:pStyle w:val="BodyText"/>
        <w:ind w:right="11"/>
        <w:spacing w:before="151" w:line="411" w:lineRule="exact"/>
        <w:jc w:val="right"/>
        <w:rPr/>
      </w:pPr>
      <w:r>
        <w:rPr>
          <w:spacing w:val="6"/>
          <w:position w:val="1"/>
        </w:rPr>
        <w:t>（</w:t>
      </w:r>
      <w:r>
        <w:rPr>
          <w:spacing w:val="-63"/>
          <w:position w:val="1"/>
        </w:rPr>
        <w:t xml:space="preserve"> </w:t>
      </w:r>
      <w:r>
        <w:rPr>
          <w:spacing w:val="6"/>
          <w:position w:val="1"/>
        </w:rPr>
        <w:t>二）本办法解释权归广西中医药大学国际教育学院。</w:t>
      </w:r>
    </w:p>
    <w:p>
      <w:pPr>
        <w:pStyle w:val="BodyText"/>
        <w:ind w:right="11"/>
        <w:spacing w:before="148" w:line="407" w:lineRule="exact"/>
        <w:jc w:val="right"/>
        <w:rPr/>
      </w:pPr>
      <w:r>
        <w:rPr>
          <w:spacing w:val="6"/>
          <w:position w:val="1"/>
        </w:rPr>
        <w:t>（</w:t>
      </w:r>
      <w:r>
        <w:rPr>
          <w:spacing w:val="-63"/>
          <w:position w:val="1"/>
        </w:rPr>
        <w:t xml:space="preserve"> </w:t>
      </w:r>
      <w:r>
        <w:rPr>
          <w:spacing w:val="6"/>
          <w:position w:val="1"/>
        </w:rPr>
        <w:t>三）报名工作安排如有变动，以报名系统公告为准。</w:t>
      </w:r>
    </w:p>
    <w:sectPr>
      <w:pgSz w:w="11906" w:h="16839"/>
      <w:pgMar w:top="1431" w:right="1785" w:bottom="0" w:left="1785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1"/>
      <w:szCs w:val="3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styles" Target="styles.xml"/><Relationship Id="rId3" Type="http://schemas.openxmlformats.org/officeDocument/2006/relationships/settings" Target="settings.xml"/><Relationship Id="rId2" Type="http://schemas.openxmlformats.org/officeDocument/2006/relationships/hyperlink" Target="mailto:fie@gxtcmu.edu.cn" TargetMode="External"/><Relationship Id="rId1" Type="http://schemas.openxmlformats.org/officeDocument/2006/relationships/hyperlink" Target="https://www.gatzs.com.cn/z/tw/" TargetMode="Externa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帐户</dc:creator>
  <dcterms:created xsi:type="dcterms:W3CDTF">2024-12-04T12:43:02Z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2025-01-09T16:54:45</vt:filetime>
  </property>
</Properties>
</file>